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C74" w:rsidRPr="00702566" w:rsidRDefault="000E2C74" w:rsidP="000E2C74">
      <w:pPr>
        <w:jc w:val="center"/>
        <w:rPr>
          <w:b/>
          <w:sz w:val="22"/>
          <w:szCs w:val="22"/>
        </w:rPr>
      </w:pPr>
      <w:r w:rsidRPr="00702566">
        <w:rPr>
          <w:b/>
          <w:sz w:val="22"/>
          <w:szCs w:val="22"/>
        </w:rPr>
        <w:t xml:space="preserve">Правила предоставления </w:t>
      </w:r>
    </w:p>
    <w:p w:rsidR="000E2C74" w:rsidRPr="00702566" w:rsidRDefault="00D3158D" w:rsidP="000E2C74">
      <w:pPr>
        <w:jc w:val="center"/>
        <w:rPr>
          <w:b/>
          <w:sz w:val="22"/>
          <w:szCs w:val="22"/>
        </w:rPr>
      </w:pPr>
      <w:r w:rsidRPr="00702566">
        <w:rPr>
          <w:b/>
          <w:sz w:val="22"/>
          <w:szCs w:val="22"/>
        </w:rPr>
        <w:t xml:space="preserve">услуг местной телефонной связи </w:t>
      </w:r>
      <w:r w:rsidR="000E2C74" w:rsidRPr="00702566">
        <w:rPr>
          <w:b/>
          <w:sz w:val="22"/>
          <w:szCs w:val="22"/>
        </w:rPr>
        <w:t>АО «Неотелеком»</w:t>
      </w:r>
    </w:p>
    <w:p w:rsidR="000E2C74" w:rsidRPr="00702566" w:rsidRDefault="000E2C74" w:rsidP="000E2C74">
      <w:pPr>
        <w:jc w:val="center"/>
        <w:rPr>
          <w:b/>
          <w:sz w:val="22"/>
          <w:szCs w:val="22"/>
        </w:rPr>
      </w:pPr>
    </w:p>
    <w:p w:rsidR="000E2C74" w:rsidRPr="00702566" w:rsidRDefault="000E2C74" w:rsidP="000E2C74">
      <w:pPr>
        <w:widowControl w:val="0"/>
        <w:numPr>
          <w:ilvl w:val="0"/>
          <w:numId w:val="11"/>
        </w:numPr>
        <w:autoSpaceDE w:val="0"/>
        <w:autoSpaceDN w:val="0"/>
        <w:adjustRightInd w:val="0"/>
        <w:ind w:left="0" w:firstLine="0"/>
        <w:jc w:val="center"/>
        <w:rPr>
          <w:bCs/>
          <w:sz w:val="22"/>
          <w:szCs w:val="22"/>
        </w:rPr>
      </w:pPr>
      <w:r w:rsidRPr="00702566">
        <w:rPr>
          <w:b/>
          <w:sz w:val="22"/>
          <w:szCs w:val="22"/>
        </w:rPr>
        <w:t>ОПИСАНИЕ УСЛУГ</w:t>
      </w:r>
    </w:p>
    <w:p w:rsidR="000E2C74" w:rsidRPr="00702566" w:rsidRDefault="00C95AA3" w:rsidP="000E2C74">
      <w:pPr>
        <w:pStyle w:val="Style8"/>
        <w:widowControl/>
        <w:spacing w:line="240" w:lineRule="auto"/>
        <w:ind w:firstLine="709"/>
        <w:rPr>
          <w:sz w:val="22"/>
          <w:szCs w:val="22"/>
        </w:rPr>
      </w:pPr>
      <w:r>
        <w:rPr>
          <w:bCs/>
          <w:sz w:val="22"/>
          <w:szCs w:val="22"/>
        </w:rPr>
        <w:t>1.1.</w:t>
      </w:r>
      <w:r w:rsidR="004B1E8D" w:rsidRPr="004B1E8D">
        <w:rPr>
          <w:bCs/>
          <w:sz w:val="22"/>
          <w:szCs w:val="22"/>
        </w:rPr>
        <w:t xml:space="preserve"> Оператор связи, действующий на основании лицензии № 133739, выданной Федеральной службой по надзору в сфере связи, информационных технологий и масс</w:t>
      </w:r>
      <w:r w:rsidR="004B1E8D">
        <w:rPr>
          <w:bCs/>
          <w:sz w:val="22"/>
          <w:szCs w:val="22"/>
        </w:rPr>
        <w:t>овых коммуникаций от 23.12.2015г</w:t>
      </w:r>
      <w:r w:rsidR="000E2C74" w:rsidRPr="00702566">
        <w:rPr>
          <w:sz w:val="22"/>
          <w:szCs w:val="22"/>
        </w:rPr>
        <w:t>.</w:t>
      </w:r>
      <w:r w:rsidR="000E2C74" w:rsidRPr="00702566">
        <w:rPr>
          <w:bCs/>
          <w:sz w:val="22"/>
          <w:szCs w:val="22"/>
        </w:rPr>
        <w:t xml:space="preserve">, предоставляет Абоненту </w:t>
      </w:r>
      <w:r w:rsidR="000E2C74" w:rsidRPr="00702566">
        <w:rPr>
          <w:sz w:val="22"/>
          <w:szCs w:val="22"/>
        </w:rPr>
        <w:t xml:space="preserve">услуги </w:t>
      </w:r>
      <w:r w:rsidR="000E2C74" w:rsidRPr="00702566">
        <w:rPr>
          <w:noProof/>
          <w:sz w:val="22"/>
          <w:szCs w:val="22"/>
        </w:rPr>
        <w:t>телефонной связи:</w:t>
      </w:r>
    </w:p>
    <w:p w:rsidR="000E2C74" w:rsidRPr="00702566" w:rsidRDefault="000E2C74" w:rsidP="000E2C74">
      <w:pPr>
        <w:ind w:firstLine="709"/>
        <w:jc w:val="both"/>
        <w:rPr>
          <w:noProof/>
          <w:sz w:val="22"/>
          <w:szCs w:val="22"/>
        </w:rPr>
      </w:pPr>
      <w:r w:rsidRPr="00702566">
        <w:rPr>
          <w:noProof/>
          <w:sz w:val="22"/>
          <w:szCs w:val="22"/>
        </w:rPr>
        <w:t xml:space="preserve">1.1.1. Автоматическое местное соединение; </w:t>
      </w:r>
    </w:p>
    <w:p w:rsidR="000E2C74" w:rsidRPr="00702566" w:rsidRDefault="000E2C74" w:rsidP="000E2C74">
      <w:pPr>
        <w:ind w:firstLine="709"/>
        <w:jc w:val="both"/>
        <w:rPr>
          <w:noProof/>
          <w:sz w:val="22"/>
          <w:szCs w:val="22"/>
        </w:rPr>
      </w:pPr>
      <w:r w:rsidRPr="00702566">
        <w:rPr>
          <w:noProof/>
          <w:sz w:val="22"/>
          <w:szCs w:val="22"/>
        </w:rPr>
        <w:t xml:space="preserve">1.1.2. Доступ к услуге зоновой  связи; </w:t>
      </w:r>
    </w:p>
    <w:p w:rsidR="000E2C74" w:rsidRPr="00702566" w:rsidRDefault="000E2C74" w:rsidP="000E2C74">
      <w:pPr>
        <w:ind w:firstLine="709"/>
        <w:jc w:val="both"/>
        <w:rPr>
          <w:noProof/>
          <w:sz w:val="22"/>
          <w:szCs w:val="22"/>
        </w:rPr>
      </w:pPr>
      <w:r w:rsidRPr="00702566">
        <w:rPr>
          <w:noProof/>
          <w:sz w:val="22"/>
          <w:szCs w:val="22"/>
        </w:rPr>
        <w:t>1.1.3. Доступ к услуге междугородной связи (автоматическое или с помощью телефониста);</w:t>
      </w:r>
    </w:p>
    <w:p w:rsidR="000E2C74" w:rsidRPr="00702566" w:rsidRDefault="000E2C74" w:rsidP="000E2C74">
      <w:pPr>
        <w:ind w:firstLine="709"/>
        <w:jc w:val="both"/>
        <w:rPr>
          <w:bCs/>
          <w:sz w:val="22"/>
          <w:szCs w:val="22"/>
        </w:rPr>
      </w:pPr>
      <w:r w:rsidRPr="00702566">
        <w:rPr>
          <w:noProof/>
          <w:sz w:val="22"/>
          <w:szCs w:val="22"/>
        </w:rPr>
        <w:t xml:space="preserve">1.1.4. Доступ к услуге международной связи (автоматическое или с помощью телефониста), а так же </w:t>
      </w:r>
      <w:r w:rsidRPr="00702566">
        <w:rPr>
          <w:rStyle w:val="FontStyle41"/>
          <w:sz w:val="22"/>
          <w:szCs w:val="22"/>
        </w:rPr>
        <w:t>услуг по</w:t>
      </w:r>
      <w:r w:rsidRPr="00702566">
        <w:rPr>
          <w:noProof/>
          <w:sz w:val="22"/>
          <w:szCs w:val="22"/>
        </w:rPr>
        <w:t xml:space="preserve"> предоставлению доступа к телефонной сети и пользованию телефонной связью </w:t>
      </w:r>
      <w:r w:rsidRPr="00702566">
        <w:rPr>
          <w:sz w:val="22"/>
          <w:szCs w:val="22"/>
        </w:rPr>
        <w:t>(далее «услуга»)</w:t>
      </w:r>
      <w:r w:rsidRPr="00702566">
        <w:rPr>
          <w:bCs/>
          <w:sz w:val="22"/>
          <w:szCs w:val="22"/>
        </w:rPr>
        <w:t>, а Абонент обязуется оплачивать предоставленные ему услуги на условиях и в порядке, изложенных в договоре, в настоящих Правилах.</w:t>
      </w:r>
    </w:p>
    <w:p w:rsidR="009F0AD4" w:rsidRPr="00702566" w:rsidRDefault="009F0AD4" w:rsidP="009F0AD4">
      <w:pPr>
        <w:ind w:firstLine="709"/>
        <w:jc w:val="both"/>
        <w:rPr>
          <w:noProof/>
          <w:sz w:val="22"/>
          <w:szCs w:val="22"/>
        </w:rPr>
      </w:pPr>
      <w:r w:rsidRPr="00702566">
        <w:rPr>
          <w:noProof/>
          <w:sz w:val="22"/>
          <w:szCs w:val="22"/>
        </w:rPr>
        <w:t>Услуги Зоновой  связи оказываются Абоненту, после набора «8» (автоматическое соединение) и оплачиваются по счетам выставленным ОАО «Ростелеком». Услуги  междугородней, международной связи оказываются абоненту после набора «8» (автоматическое соединение) и оплачиваются по счетам, выставленным  оператором междугородней и международной связи (либо его представителем).</w:t>
      </w:r>
    </w:p>
    <w:p w:rsidR="000E2C74" w:rsidRPr="00702566" w:rsidRDefault="000E2C74" w:rsidP="002A5C33">
      <w:pPr>
        <w:pStyle w:val="a8"/>
        <w:widowControl w:val="0"/>
        <w:numPr>
          <w:ilvl w:val="1"/>
          <w:numId w:val="21"/>
        </w:numPr>
        <w:autoSpaceDE w:val="0"/>
        <w:autoSpaceDN w:val="0"/>
        <w:adjustRightInd w:val="0"/>
        <w:ind w:left="0" w:firstLine="720"/>
        <w:jc w:val="both"/>
        <w:rPr>
          <w:bCs/>
          <w:sz w:val="22"/>
          <w:szCs w:val="22"/>
        </w:rPr>
      </w:pPr>
      <w:r w:rsidRPr="00702566">
        <w:rPr>
          <w:bCs/>
          <w:sz w:val="22"/>
          <w:szCs w:val="22"/>
        </w:rPr>
        <w:t xml:space="preserve">Оператор связи на основании письменного заявления Абонента и при наличии технической возможности </w:t>
      </w:r>
      <w:r w:rsidR="0026228D" w:rsidRPr="00702566">
        <w:rPr>
          <w:bCs/>
          <w:sz w:val="22"/>
          <w:szCs w:val="22"/>
        </w:rPr>
        <w:t>в срок,</w:t>
      </w:r>
      <w:r w:rsidRPr="00702566">
        <w:rPr>
          <w:bCs/>
          <w:sz w:val="22"/>
          <w:szCs w:val="22"/>
        </w:rPr>
        <w:t xml:space="preserve"> согласованный сторонами, производит подключение Абонента и оказывает услуги.</w:t>
      </w:r>
    </w:p>
    <w:p w:rsidR="000E2C74" w:rsidRPr="0046243E" w:rsidRDefault="000E2C74" w:rsidP="002A5C33">
      <w:pPr>
        <w:pStyle w:val="a8"/>
        <w:widowControl w:val="0"/>
        <w:numPr>
          <w:ilvl w:val="1"/>
          <w:numId w:val="21"/>
        </w:numPr>
        <w:autoSpaceDE w:val="0"/>
        <w:autoSpaceDN w:val="0"/>
        <w:adjustRightInd w:val="0"/>
        <w:spacing w:after="120"/>
        <w:ind w:left="0" w:firstLine="720"/>
        <w:jc w:val="both"/>
        <w:rPr>
          <w:bCs/>
          <w:sz w:val="22"/>
          <w:szCs w:val="22"/>
        </w:rPr>
      </w:pPr>
      <w:r w:rsidRPr="00702566">
        <w:rPr>
          <w:bCs/>
          <w:sz w:val="22"/>
          <w:szCs w:val="22"/>
        </w:rPr>
        <w:t>Абоненту может быть отказано в оказании услуг в случае отсутствия технической возможности Оператора связи для подключения Абонента.</w:t>
      </w:r>
    </w:p>
    <w:p w:rsidR="000E2C74" w:rsidRPr="00AF134C" w:rsidRDefault="000E2C74" w:rsidP="00AF134C">
      <w:pPr>
        <w:widowControl w:val="0"/>
        <w:numPr>
          <w:ilvl w:val="0"/>
          <w:numId w:val="21"/>
        </w:numPr>
        <w:autoSpaceDE w:val="0"/>
        <w:autoSpaceDN w:val="0"/>
        <w:adjustRightInd w:val="0"/>
        <w:ind w:left="0" w:firstLine="0"/>
        <w:jc w:val="center"/>
        <w:rPr>
          <w:rStyle w:val="FontStyle41"/>
          <w:b/>
          <w:sz w:val="22"/>
          <w:szCs w:val="22"/>
        </w:rPr>
      </w:pPr>
      <w:r w:rsidRPr="00702566">
        <w:rPr>
          <w:b/>
          <w:sz w:val="22"/>
          <w:szCs w:val="22"/>
        </w:rPr>
        <w:t>ТЕРМИНЫ И ОПРЕДЕЛЕНИЯ</w:t>
      </w:r>
    </w:p>
    <w:p w:rsidR="000E2C74" w:rsidRPr="00702566" w:rsidRDefault="000E2C74" w:rsidP="00F066CD">
      <w:pPr>
        <w:pStyle w:val="a8"/>
        <w:numPr>
          <w:ilvl w:val="0"/>
          <w:numId w:val="12"/>
        </w:numPr>
        <w:tabs>
          <w:tab w:val="left" w:pos="300"/>
          <w:tab w:val="left" w:pos="1276"/>
          <w:tab w:val="left" w:pos="1418"/>
          <w:tab w:val="left" w:pos="1560"/>
        </w:tabs>
        <w:jc w:val="both"/>
        <w:rPr>
          <w:rStyle w:val="FontStyle41"/>
          <w:sz w:val="22"/>
          <w:szCs w:val="22"/>
        </w:rPr>
      </w:pPr>
      <w:r w:rsidRPr="00702566">
        <w:rPr>
          <w:rStyle w:val="FontStyle41"/>
          <w:sz w:val="22"/>
          <w:szCs w:val="22"/>
        </w:rPr>
        <w:t>"</w:t>
      </w:r>
      <w:r w:rsidRPr="00702566">
        <w:rPr>
          <w:rStyle w:val="FontStyle41"/>
          <w:b/>
          <w:sz w:val="22"/>
          <w:szCs w:val="22"/>
        </w:rPr>
        <w:t>абонент"</w:t>
      </w:r>
      <w:r w:rsidRPr="00702566">
        <w:rPr>
          <w:rStyle w:val="FontStyle41"/>
          <w:sz w:val="22"/>
          <w:szCs w:val="22"/>
        </w:rPr>
        <w:t xml:space="preserve"> - пользователь услугами телефонной связи, с которым зак</w:t>
      </w:r>
      <w:r w:rsidR="00F066CD">
        <w:rPr>
          <w:rStyle w:val="FontStyle41"/>
          <w:sz w:val="22"/>
          <w:szCs w:val="22"/>
        </w:rPr>
        <w:t xml:space="preserve">лючен договор об оказании услуг </w:t>
      </w:r>
      <w:r w:rsidRPr="00702566">
        <w:rPr>
          <w:rStyle w:val="FontStyle41"/>
          <w:sz w:val="22"/>
          <w:szCs w:val="22"/>
        </w:rPr>
        <w:t>телефонной связи при выделении для этих целей абонентского номера;</w:t>
      </w:r>
    </w:p>
    <w:p w:rsidR="000E2C74" w:rsidRPr="00702566" w:rsidRDefault="007A3704" w:rsidP="007A3704">
      <w:pPr>
        <w:pStyle w:val="a8"/>
        <w:numPr>
          <w:ilvl w:val="0"/>
          <w:numId w:val="12"/>
        </w:numPr>
        <w:jc w:val="both"/>
        <w:rPr>
          <w:rStyle w:val="FontStyle41"/>
          <w:noProof/>
          <w:sz w:val="22"/>
          <w:szCs w:val="22"/>
        </w:rPr>
      </w:pPr>
      <w:r w:rsidRPr="00702566">
        <w:rPr>
          <w:rStyle w:val="FontStyle41"/>
          <w:noProof/>
          <w:sz w:val="22"/>
          <w:szCs w:val="22"/>
        </w:rPr>
        <w:t>"</w:t>
      </w:r>
      <w:r w:rsidRPr="00702566">
        <w:rPr>
          <w:rStyle w:val="FontStyle41"/>
          <w:b/>
          <w:noProof/>
          <w:sz w:val="22"/>
          <w:szCs w:val="22"/>
        </w:rPr>
        <w:t>абонентский</w:t>
      </w:r>
      <w:r w:rsidRPr="00702566">
        <w:rPr>
          <w:rStyle w:val="FontStyle41"/>
          <w:noProof/>
          <w:sz w:val="22"/>
          <w:szCs w:val="22"/>
        </w:rPr>
        <w:t xml:space="preserve"> </w:t>
      </w:r>
      <w:r w:rsidRPr="00702566">
        <w:rPr>
          <w:rStyle w:val="FontStyle41"/>
          <w:b/>
          <w:noProof/>
          <w:sz w:val="22"/>
          <w:szCs w:val="22"/>
        </w:rPr>
        <w:t>номер</w:t>
      </w:r>
      <w:r w:rsidRPr="00702566">
        <w:rPr>
          <w:rStyle w:val="FontStyle41"/>
          <w:noProof/>
          <w:sz w:val="22"/>
          <w:szCs w:val="22"/>
        </w:rPr>
        <w:t>" - номер, однозначно определяющий (идентифицирующий) оконечный элемент сети связи;</w:t>
      </w:r>
    </w:p>
    <w:p w:rsidR="007A3704" w:rsidRPr="00702566" w:rsidRDefault="007A3704" w:rsidP="007A3704">
      <w:pPr>
        <w:pStyle w:val="a8"/>
        <w:numPr>
          <w:ilvl w:val="0"/>
          <w:numId w:val="12"/>
        </w:numPr>
        <w:jc w:val="both"/>
        <w:rPr>
          <w:rStyle w:val="FontStyle41"/>
          <w:noProof/>
          <w:sz w:val="22"/>
          <w:szCs w:val="22"/>
        </w:rPr>
      </w:pPr>
      <w:r w:rsidRPr="00702566">
        <w:rPr>
          <w:rStyle w:val="FontStyle41"/>
          <w:noProof/>
          <w:sz w:val="22"/>
          <w:szCs w:val="22"/>
        </w:rPr>
        <w:t>"</w:t>
      </w:r>
      <w:r w:rsidRPr="00702566">
        <w:rPr>
          <w:rStyle w:val="FontStyle41"/>
          <w:b/>
          <w:noProof/>
          <w:sz w:val="22"/>
          <w:szCs w:val="22"/>
        </w:rPr>
        <w:t>местное телефонное соединение</w:t>
      </w:r>
      <w:r w:rsidRPr="00702566">
        <w:rPr>
          <w:rStyle w:val="FontStyle41"/>
          <w:noProof/>
          <w:sz w:val="22"/>
          <w:szCs w:val="22"/>
        </w:rPr>
        <w:t>"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муниципального района, городского поселения, сельского поселения, города федерального значения;</w:t>
      </w:r>
    </w:p>
    <w:p w:rsidR="007A3704" w:rsidRPr="00702566" w:rsidRDefault="007A3704" w:rsidP="007A3704">
      <w:pPr>
        <w:pStyle w:val="a8"/>
        <w:numPr>
          <w:ilvl w:val="0"/>
          <w:numId w:val="12"/>
        </w:numPr>
        <w:jc w:val="both"/>
        <w:rPr>
          <w:rStyle w:val="FontStyle41"/>
          <w:noProof/>
          <w:sz w:val="22"/>
          <w:szCs w:val="22"/>
        </w:rPr>
      </w:pPr>
      <w:r w:rsidRPr="00702566">
        <w:rPr>
          <w:rStyle w:val="FontStyle41"/>
          <w:noProof/>
          <w:sz w:val="22"/>
          <w:szCs w:val="22"/>
        </w:rPr>
        <w:t>"</w:t>
      </w:r>
      <w:r w:rsidRPr="00702566">
        <w:rPr>
          <w:rStyle w:val="FontStyle41"/>
          <w:b/>
          <w:noProof/>
          <w:sz w:val="22"/>
          <w:szCs w:val="22"/>
        </w:rPr>
        <w:t>междугородное телефонное соединение</w:t>
      </w:r>
      <w:r w:rsidRPr="00702566">
        <w:rPr>
          <w:rStyle w:val="FontStyle41"/>
          <w:noProof/>
          <w:sz w:val="22"/>
          <w:szCs w:val="22"/>
        </w:rPr>
        <w:t>"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различных субъектов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одного субъекта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 в ресурс географически не определяемой зоны нумерации, закрепленный за другим субъектом Российской Федерации;</w:t>
      </w:r>
    </w:p>
    <w:p w:rsidR="007A3704" w:rsidRPr="00702566" w:rsidRDefault="007A3704" w:rsidP="007A3704">
      <w:pPr>
        <w:pStyle w:val="a8"/>
        <w:numPr>
          <w:ilvl w:val="0"/>
          <w:numId w:val="12"/>
        </w:numPr>
        <w:jc w:val="both"/>
        <w:rPr>
          <w:rStyle w:val="FontStyle41"/>
          <w:noProof/>
          <w:sz w:val="22"/>
          <w:szCs w:val="22"/>
        </w:rPr>
      </w:pPr>
      <w:r w:rsidRPr="00702566">
        <w:rPr>
          <w:rStyle w:val="FontStyle41"/>
          <w:noProof/>
          <w:sz w:val="22"/>
          <w:szCs w:val="22"/>
        </w:rPr>
        <w:t>"</w:t>
      </w:r>
      <w:r w:rsidRPr="00702566">
        <w:rPr>
          <w:rStyle w:val="FontStyle41"/>
          <w:b/>
          <w:noProof/>
          <w:sz w:val="22"/>
          <w:szCs w:val="22"/>
        </w:rPr>
        <w:t>международное телефонное соединение</w:t>
      </w:r>
      <w:r w:rsidRPr="00702566">
        <w:rPr>
          <w:rStyle w:val="FontStyle41"/>
          <w:noProof/>
          <w:sz w:val="22"/>
          <w:szCs w:val="22"/>
        </w:rPr>
        <w:t>" - телефонное соединение между пользовательским (оконечным) оборудованием, когда одно пользовательское (оконечное) оборудование подключено к сети местной телефонной связи и размещено в пределах территории Российской Федерации, а другое пользовательское (оконечное) оборудование размещено за пределами территории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не входящий в ресурс нумерации, закрепленный за Российской Федерацией;</w:t>
      </w:r>
    </w:p>
    <w:p w:rsidR="007A3704" w:rsidRPr="00702566" w:rsidRDefault="007A3704" w:rsidP="007A3704">
      <w:pPr>
        <w:pStyle w:val="a8"/>
        <w:numPr>
          <w:ilvl w:val="0"/>
          <w:numId w:val="12"/>
        </w:numPr>
        <w:jc w:val="both"/>
        <w:rPr>
          <w:rStyle w:val="FontStyle41"/>
          <w:noProof/>
          <w:sz w:val="22"/>
          <w:szCs w:val="22"/>
        </w:rPr>
      </w:pPr>
      <w:r w:rsidRPr="00702566">
        <w:rPr>
          <w:rStyle w:val="FontStyle41"/>
          <w:noProof/>
          <w:sz w:val="22"/>
          <w:szCs w:val="22"/>
        </w:rPr>
        <w:t>"</w:t>
      </w:r>
      <w:r w:rsidRPr="00702566">
        <w:rPr>
          <w:rStyle w:val="FontStyle41"/>
          <w:b/>
          <w:noProof/>
          <w:sz w:val="22"/>
          <w:szCs w:val="22"/>
        </w:rPr>
        <w:t>пользователь услугами телефонной связи</w:t>
      </w:r>
      <w:r w:rsidRPr="00702566">
        <w:rPr>
          <w:rStyle w:val="FontStyle41"/>
          <w:noProof/>
          <w:sz w:val="22"/>
          <w:szCs w:val="22"/>
        </w:rPr>
        <w:t>" - лицо, заказывающее и (или) использующее услуги телефонной связи;</w:t>
      </w:r>
    </w:p>
    <w:p w:rsidR="007A3704" w:rsidRPr="00702566" w:rsidRDefault="007A3704" w:rsidP="007A3704">
      <w:pPr>
        <w:pStyle w:val="a8"/>
        <w:numPr>
          <w:ilvl w:val="0"/>
          <w:numId w:val="12"/>
        </w:numPr>
        <w:jc w:val="both"/>
        <w:rPr>
          <w:rStyle w:val="FontStyle41"/>
          <w:noProof/>
          <w:sz w:val="22"/>
          <w:szCs w:val="22"/>
        </w:rPr>
      </w:pPr>
      <w:r w:rsidRPr="00702566">
        <w:rPr>
          <w:rStyle w:val="FontStyle41"/>
          <w:noProof/>
          <w:sz w:val="22"/>
          <w:szCs w:val="22"/>
        </w:rPr>
        <w:t>"</w:t>
      </w:r>
      <w:r w:rsidRPr="00702566">
        <w:rPr>
          <w:rStyle w:val="FontStyle41"/>
          <w:b/>
          <w:noProof/>
          <w:sz w:val="22"/>
          <w:szCs w:val="22"/>
        </w:rPr>
        <w:t>предоставление доступа к сети местной телефонной связи</w:t>
      </w:r>
      <w:r w:rsidRPr="00702566">
        <w:rPr>
          <w:rStyle w:val="FontStyle41"/>
          <w:noProof/>
          <w:sz w:val="22"/>
          <w:szCs w:val="22"/>
        </w:rPr>
        <w:t>" - совокупность действий оператора связи сети местной телефонной связи по формированию абонентской линии и подключению с ее помощью пользовательского (оконечного) оборудования к узлу связи сети местной телефонной связи в целях обеспечения предоставления абоненту услуг телефонной связи;</w:t>
      </w:r>
    </w:p>
    <w:p w:rsidR="007A3704" w:rsidRDefault="007A3704" w:rsidP="0046243E">
      <w:pPr>
        <w:pStyle w:val="a8"/>
        <w:numPr>
          <w:ilvl w:val="0"/>
          <w:numId w:val="12"/>
        </w:numPr>
        <w:spacing w:after="120"/>
        <w:ind w:left="658" w:hanging="357"/>
        <w:jc w:val="both"/>
        <w:rPr>
          <w:rStyle w:val="FontStyle41"/>
          <w:noProof/>
          <w:sz w:val="22"/>
          <w:szCs w:val="22"/>
        </w:rPr>
      </w:pPr>
      <w:r w:rsidRPr="00702566">
        <w:rPr>
          <w:rStyle w:val="FontStyle41"/>
          <w:noProof/>
          <w:sz w:val="22"/>
          <w:szCs w:val="22"/>
        </w:rPr>
        <w:t>"</w:t>
      </w:r>
      <w:r w:rsidRPr="00702566">
        <w:rPr>
          <w:rStyle w:val="FontStyle41"/>
          <w:b/>
          <w:noProof/>
          <w:sz w:val="22"/>
          <w:szCs w:val="22"/>
        </w:rPr>
        <w:t>тарифный план</w:t>
      </w:r>
      <w:r w:rsidRPr="00702566">
        <w:rPr>
          <w:rStyle w:val="FontStyle41"/>
          <w:noProof/>
          <w:sz w:val="22"/>
          <w:szCs w:val="22"/>
        </w:rPr>
        <w:t>" - совокупность ценовых условий, на которых оператор связи предлагает пользоваться одной либо нескол</w:t>
      </w:r>
      <w:r w:rsidR="0046243E">
        <w:rPr>
          <w:rStyle w:val="FontStyle41"/>
          <w:noProof/>
          <w:sz w:val="22"/>
          <w:szCs w:val="22"/>
        </w:rPr>
        <w:t>ькими услугами телефонной связи.</w:t>
      </w:r>
    </w:p>
    <w:p w:rsidR="0046243E" w:rsidRPr="0046243E" w:rsidRDefault="0046243E" w:rsidP="0046243E">
      <w:pPr>
        <w:pStyle w:val="a8"/>
        <w:spacing w:after="120"/>
        <w:ind w:left="658"/>
        <w:jc w:val="both"/>
        <w:rPr>
          <w:rStyle w:val="FontStyle41"/>
          <w:noProof/>
          <w:sz w:val="18"/>
          <w:szCs w:val="18"/>
        </w:rPr>
      </w:pPr>
    </w:p>
    <w:p w:rsidR="007A3704" w:rsidRPr="00702566" w:rsidRDefault="007A3704" w:rsidP="0046243E">
      <w:pPr>
        <w:pStyle w:val="a8"/>
        <w:numPr>
          <w:ilvl w:val="0"/>
          <w:numId w:val="21"/>
        </w:numPr>
        <w:spacing w:before="120"/>
        <w:ind w:left="357" w:hanging="357"/>
        <w:jc w:val="center"/>
        <w:rPr>
          <w:rStyle w:val="FontStyle41"/>
          <w:b/>
          <w:noProof/>
          <w:sz w:val="22"/>
          <w:szCs w:val="22"/>
        </w:rPr>
      </w:pPr>
      <w:r w:rsidRPr="00702566">
        <w:rPr>
          <w:rStyle w:val="FontStyle41"/>
          <w:b/>
          <w:noProof/>
          <w:sz w:val="22"/>
          <w:szCs w:val="22"/>
        </w:rPr>
        <w:t>ОБЩИЕ ПОЛОЖЕНИЯ</w:t>
      </w:r>
    </w:p>
    <w:p w:rsidR="007A3704" w:rsidRPr="00702566" w:rsidRDefault="007A3704" w:rsidP="007A3704">
      <w:pPr>
        <w:jc w:val="both"/>
        <w:rPr>
          <w:rStyle w:val="FontStyle41"/>
          <w:noProof/>
          <w:sz w:val="22"/>
          <w:szCs w:val="22"/>
        </w:rPr>
      </w:pPr>
      <w:r w:rsidRPr="00702566">
        <w:rPr>
          <w:rStyle w:val="FontStyle41"/>
          <w:noProof/>
          <w:sz w:val="22"/>
          <w:szCs w:val="22"/>
        </w:rPr>
        <w:t xml:space="preserve">        Оператор связи обязан обеспечить соблюдение тайны телефонных переговоров, передаваемых по сетям связи.</w:t>
      </w:r>
    </w:p>
    <w:p w:rsidR="007A3704" w:rsidRPr="00702566" w:rsidRDefault="007A3704" w:rsidP="007A3704">
      <w:pPr>
        <w:ind w:firstLine="567"/>
        <w:jc w:val="both"/>
        <w:rPr>
          <w:rStyle w:val="FontStyle41"/>
          <w:noProof/>
          <w:sz w:val="22"/>
          <w:szCs w:val="22"/>
        </w:rPr>
      </w:pPr>
      <w:r w:rsidRPr="00702566">
        <w:rPr>
          <w:rStyle w:val="FontStyle41"/>
          <w:noProof/>
          <w:sz w:val="22"/>
          <w:szCs w:val="22"/>
        </w:rPr>
        <w:t>Ограничение права на тайну телефонных переговоров, передаваемых по сетям связи, допускается только в случаях, предусмотренных федеральными законами.</w:t>
      </w:r>
    </w:p>
    <w:p w:rsidR="007A3704" w:rsidRPr="00702566" w:rsidRDefault="007A3704" w:rsidP="007A3704">
      <w:pPr>
        <w:ind w:firstLine="567"/>
        <w:jc w:val="both"/>
        <w:rPr>
          <w:rStyle w:val="FontStyle41"/>
          <w:noProof/>
          <w:sz w:val="22"/>
          <w:szCs w:val="22"/>
        </w:rPr>
      </w:pPr>
      <w:r w:rsidRPr="00702566">
        <w:rPr>
          <w:rStyle w:val="FontStyle41"/>
          <w:noProof/>
          <w:sz w:val="22"/>
          <w:szCs w:val="22"/>
        </w:rPr>
        <w:lastRenderedPageBreak/>
        <w:t>Сведения о передаваемых по сетям связи телефонных переговорах могут предоставляться только абонентам или их уполномоченным представителям, если иное не предусмотрено федеральными законами.</w:t>
      </w:r>
    </w:p>
    <w:p w:rsidR="007A3704" w:rsidRPr="00702566" w:rsidRDefault="007A3704" w:rsidP="007A3704">
      <w:pPr>
        <w:ind w:firstLine="567"/>
        <w:jc w:val="both"/>
        <w:rPr>
          <w:rStyle w:val="FontStyle41"/>
          <w:noProof/>
          <w:sz w:val="22"/>
          <w:szCs w:val="22"/>
        </w:rPr>
      </w:pPr>
      <w:r w:rsidRPr="00702566">
        <w:rPr>
          <w:rStyle w:val="FontStyle41"/>
          <w:noProof/>
          <w:sz w:val="22"/>
          <w:szCs w:val="22"/>
        </w:rPr>
        <w:t>Сведения об абоненте-гражданине, ставшие известными оператору связи в силу исполнения договора об оказании услуг телефонной связи (далее - договор), могут использоваться оператором связи для оказания справочных и иных информационных услуг или передаваться третьим лицам только с письменного согласия этого абонента, за исключением случаев, предусмотренных федеральными законами.</w:t>
      </w:r>
    </w:p>
    <w:p w:rsidR="007A3704" w:rsidRPr="002A5C33" w:rsidRDefault="007A3704" w:rsidP="0046243E">
      <w:pPr>
        <w:spacing w:after="120"/>
        <w:ind w:firstLine="567"/>
        <w:jc w:val="both"/>
        <w:rPr>
          <w:rStyle w:val="FontStyle41"/>
          <w:noProof/>
          <w:sz w:val="22"/>
          <w:szCs w:val="22"/>
        </w:rPr>
      </w:pPr>
      <w:r w:rsidRPr="002A5C33">
        <w:rPr>
          <w:rStyle w:val="FontStyle41"/>
          <w:noProof/>
          <w:sz w:val="22"/>
          <w:szCs w:val="22"/>
        </w:rPr>
        <w:t>Согласие або</w:t>
      </w:r>
      <w:r w:rsidR="002A5C33" w:rsidRPr="002A5C33">
        <w:rPr>
          <w:rStyle w:val="FontStyle41"/>
          <w:noProof/>
          <w:sz w:val="22"/>
          <w:szCs w:val="22"/>
        </w:rPr>
        <w:t>нента</w:t>
      </w:r>
      <w:r w:rsidRPr="002A5C33">
        <w:rPr>
          <w:rStyle w:val="FontStyle41"/>
          <w:noProof/>
          <w:sz w:val="22"/>
          <w:szCs w:val="22"/>
        </w:rPr>
        <w:t xml:space="preserve">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7A3704" w:rsidRPr="00AF134C" w:rsidRDefault="000467A3" w:rsidP="00AF134C">
      <w:pPr>
        <w:widowControl w:val="0"/>
        <w:numPr>
          <w:ilvl w:val="0"/>
          <w:numId w:val="21"/>
        </w:numPr>
        <w:autoSpaceDE w:val="0"/>
        <w:autoSpaceDN w:val="0"/>
        <w:adjustRightInd w:val="0"/>
        <w:ind w:left="0" w:firstLine="0"/>
        <w:jc w:val="center"/>
        <w:rPr>
          <w:rStyle w:val="FontStyle41"/>
          <w:b/>
          <w:sz w:val="22"/>
          <w:szCs w:val="22"/>
        </w:rPr>
      </w:pPr>
      <w:r w:rsidRPr="00702566">
        <w:rPr>
          <w:b/>
          <w:sz w:val="22"/>
          <w:szCs w:val="22"/>
        </w:rPr>
        <w:t>ПРАВА И ОБЯЗАННОСТИ СТОРОН</w:t>
      </w:r>
    </w:p>
    <w:p w:rsidR="000E2C74" w:rsidRPr="00702566" w:rsidRDefault="00EF2AEC" w:rsidP="00EF2AEC">
      <w:pPr>
        <w:pStyle w:val="Style11"/>
        <w:widowControl/>
        <w:spacing w:line="240" w:lineRule="auto"/>
        <w:ind w:left="720" w:firstLine="0"/>
        <w:rPr>
          <w:rStyle w:val="FontStyle41"/>
          <w:b/>
          <w:sz w:val="22"/>
          <w:szCs w:val="22"/>
        </w:rPr>
      </w:pPr>
      <w:r w:rsidRPr="00702566">
        <w:rPr>
          <w:rStyle w:val="FontStyle41"/>
          <w:b/>
          <w:sz w:val="22"/>
          <w:szCs w:val="22"/>
        </w:rPr>
        <w:t>4.</w:t>
      </w:r>
      <w:r w:rsidR="00996616" w:rsidRPr="00702566">
        <w:rPr>
          <w:rStyle w:val="FontStyle41"/>
          <w:b/>
          <w:sz w:val="22"/>
          <w:szCs w:val="22"/>
        </w:rPr>
        <w:t>1. Оператор</w:t>
      </w:r>
      <w:r w:rsidR="000E2C74" w:rsidRPr="00702566">
        <w:rPr>
          <w:rStyle w:val="FontStyle41"/>
          <w:b/>
          <w:sz w:val="22"/>
          <w:szCs w:val="22"/>
        </w:rPr>
        <w:t xml:space="preserve"> связи обязан:</w:t>
      </w:r>
    </w:p>
    <w:p w:rsidR="000E2C74" w:rsidRPr="00702566" w:rsidRDefault="000E2C74" w:rsidP="00EF2AEC">
      <w:pPr>
        <w:pStyle w:val="Style11"/>
        <w:widowControl/>
        <w:numPr>
          <w:ilvl w:val="2"/>
          <w:numId w:val="22"/>
        </w:numPr>
        <w:spacing w:line="240" w:lineRule="auto"/>
        <w:ind w:left="1418" w:hanging="709"/>
        <w:rPr>
          <w:rStyle w:val="FontStyle41"/>
          <w:sz w:val="22"/>
          <w:szCs w:val="22"/>
        </w:rPr>
      </w:pPr>
      <w:r w:rsidRPr="00702566">
        <w:rPr>
          <w:rStyle w:val="FontStyle41"/>
          <w:sz w:val="22"/>
          <w:szCs w:val="22"/>
        </w:rPr>
        <w:t xml:space="preserve">Оказывать Абоненту услуги в соответствии с законодательством РФ, </w:t>
      </w:r>
      <w:r w:rsidR="00996616" w:rsidRPr="00702566">
        <w:rPr>
          <w:rStyle w:val="FontStyle41"/>
          <w:sz w:val="22"/>
          <w:szCs w:val="22"/>
        </w:rPr>
        <w:t>лицензиями, Договором</w:t>
      </w:r>
      <w:r w:rsidRPr="00702566">
        <w:rPr>
          <w:rStyle w:val="FontStyle41"/>
          <w:sz w:val="22"/>
          <w:szCs w:val="22"/>
        </w:rPr>
        <w:t>.</w:t>
      </w:r>
    </w:p>
    <w:p w:rsidR="000E2C74" w:rsidRPr="00702566" w:rsidRDefault="000E2C74" w:rsidP="00EF2AEC">
      <w:pPr>
        <w:pStyle w:val="Style11"/>
        <w:widowControl/>
        <w:numPr>
          <w:ilvl w:val="2"/>
          <w:numId w:val="22"/>
        </w:numPr>
        <w:spacing w:line="240" w:lineRule="auto"/>
        <w:ind w:left="0" w:firstLine="709"/>
        <w:rPr>
          <w:rStyle w:val="FontStyle41"/>
          <w:sz w:val="22"/>
          <w:szCs w:val="22"/>
        </w:rPr>
      </w:pPr>
      <w:r w:rsidRPr="00702566">
        <w:rPr>
          <w:rStyle w:val="FontStyle41"/>
          <w:sz w:val="22"/>
          <w:szCs w:val="22"/>
        </w:rPr>
        <w:t xml:space="preserve"> Устранять неисправности, препятствующие пользованию услугами, по заявке Абонента в сроки, установленные действующими нормативными актами.</w:t>
      </w:r>
    </w:p>
    <w:p w:rsidR="000E2C74" w:rsidRPr="00702566" w:rsidRDefault="000E2C74" w:rsidP="00EF2AEC">
      <w:pPr>
        <w:pStyle w:val="Style11"/>
        <w:widowControl/>
        <w:numPr>
          <w:ilvl w:val="2"/>
          <w:numId w:val="22"/>
        </w:numPr>
        <w:spacing w:line="240" w:lineRule="auto"/>
        <w:ind w:left="0" w:firstLine="709"/>
        <w:rPr>
          <w:rStyle w:val="FontStyle41"/>
          <w:sz w:val="22"/>
          <w:szCs w:val="22"/>
        </w:rPr>
      </w:pPr>
      <w:r w:rsidRPr="00702566">
        <w:rPr>
          <w:rStyle w:val="FontStyle41"/>
          <w:sz w:val="22"/>
          <w:szCs w:val="22"/>
        </w:rPr>
        <w:t xml:space="preserve"> Оператор связи обязуется предоставить Абоненту возможность пользования телефонной связью с использованием выделенного абонентского номера с момента подписания Наряда на установку телефонного аппарата (далее по тексту - «Наряд»).</w:t>
      </w:r>
    </w:p>
    <w:p w:rsidR="000E2C74" w:rsidRPr="00F066CD" w:rsidRDefault="000E2C74" w:rsidP="00EF2AEC">
      <w:pPr>
        <w:pStyle w:val="Style11"/>
        <w:widowControl/>
        <w:numPr>
          <w:ilvl w:val="2"/>
          <w:numId w:val="22"/>
        </w:numPr>
        <w:spacing w:line="240" w:lineRule="auto"/>
        <w:ind w:left="0" w:firstLine="709"/>
        <w:rPr>
          <w:sz w:val="22"/>
          <w:szCs w:val="22"/>
        </w:rPr>
      </w:pPr>
      <w:r w:rsidRPr="00F066CD">
        <w:rPr>
          <w:rStyle w:val="FontStyle41"/>
          <w:sz w:val="22"/>
          <w:szCs w:val="22"/>
        </w:rPr>
        <w:t>И</w:t>
      </w:r>
      <w:r w:rsidRPr="00F066CD">
        <w:rPr>
          <w:sz w:val="22"/>
          <w:szCs w:val="22"/>
        </w:rPr>
        <w:t>звещать абонентов об изменении тарифов на услуги телефонной связи не менее чем за 10 дней до введения новых тарифов.</w:t>
      </w:r>
    </w:p>
    <w:p w:rsidR="000E2C74" w:rsidRPr="00702566" w:rsidRDefault="000467A3" w:rsidP="000E2C74">
      <w:pPr>
        <w:pStyle w:val="Style11"/>
        <w:widowControl/>
        <w:tabs>
          <w:tab w:val="left" w:pos="821"/>
        </w:tabs>
        <w:spacing w:line="240" w:lineRule="auto"/>
        <w:ind w:firstLine="709"/>
        <w:rPr>
          <w:rStyle w:val="FontStyle41"/>
          <w:b/>
          <w:sz w:val="22"/>
          <w:szCs w:val="22"/>
        </w:rPr>
      </w:pPr>
      <w:r w:rsidRPr="00702566">
        <w:rPr>
          <w:rStyle w:val="FontStyle41"/>
          <w:b/>
          <w:sz w:val="22"/>
          <w:szCs w:val="22"/>
        </w:rPr>
        <w:t>4</w:t>
      </w:r>
      <w:r w:rsidR="000E2C74" w:rsidRPr="00702566">
        <w:rPr>
          <w:rStyle w:val="FontStyle41"/>
          <w:b/>
          <w:sz w:val="22"/>
          <w:szCs w:val="22"/>
        </w:rPr>
        <w:t>.2.</w:t>
      </w:r>
      <w:r w:rsidR="000E2C74" w:rsidRPr="00702566">
        <w:rPr>
          <w:rStyle w:val="FontStyle41"/>
          <w:b/>
          <w:sz w:val="22"/>
          <w:szCs w:val="22"/>
        </w:rPr>
        <w:tab/>
        <w:t>Оператор связи имеет право:</w:t>
      </w:r>
    </w:p>
    <w:p w:rsidR="000E2C74" w:rsidRPr="00702566" w:rsidRDefault="000467A3" w:rsidP="000E2C74">
      <w:pPr>
        <w:pStyle w:val="Style8"/>
        <w:widowControl/>
        <w:spacing w:line="240" w:lineRule="auto"/>
        <w:ind w:firstLine="709"/>
        <w:rPr>
          <w:rStyle w:val="FontStyle41"/>
          <w:sz w:val="22"/>
          <w:szCs w:val="22"/>
        </w:rPr>
      </w:pPr>
      <w:r w:rsidRPr="00702566">
        <w:rPr>
          <w:rStyle w:val="FontStyle41"/>
          <w:sz w:val="22"/>
          <w:szCs w:val="22"/>
        </w:rPr>
        <w:t>4</w:t>
      </w:r>
      <w:r w:rsidR="000E2C74" w:rsidRPr="00702566">
        <w:rPr>
          <w:rStyle w:val="FontStyle41"/>
          <w:sz w:val="22"/>
          <w:szCs w:val="22"/>
        </w:rPr>
        <w:t>.2.1.</w:t>
      </w:r>
      <w:r w:rsidR="000E2C74" w:rsidRPr="00702566">
        <w:rPr>
          <w:rStyle w:val="FontStyle41"/>
          <w:color w:val="00B050"/>
          <w:sz w:val="22"/>
          <w:szCs w:val="22"/>
        </w:rPr>
        <w:t xml:space="preserve"> </w:t>
      </w:r>
      <w:r w:rsidR="000E2C74" w:rsidRPr="00702566">
        <w:rPr>
          <w:rStyle w:val="FontStyle41"/>
          <w:sz w:val="22"/>
          <w:szCs w:val="22"/>
        </w:rPr>
        <w:t xml:space="preserve"> Приостановить оказание Абоненту услуг в случае нарушения Абонентом требований, связанных с оказанием этих услуг и установленных ФЗ «О связи», иными нормативными правовыми актами </w:t>
      </w:r>
      <w:r w:rsidR="00D83905" w:rsidRPr="00702566">
        <w:rPr>
          <w:rStyle w:val="FontStyle41"/>
          <w:sz w:val="22"/>
          <w:szCs w:val="22"/>
        </w:rPr>
        <w:t>и Договором</w:t>
      </w:r>
      <w:r w:rsidR="000E2C74" w:rsidRPr="00702566">
        <w:rPr>
          <w:rStyle w:val="FontStyle41"/>
          <w:sz w:val="22"/>
          <w:szCs w:val="22"/>
        </w:rPr>
        <w:t xml:space="preserve">, в том числе нарушения сроков оплаты оказанных Абоненту услуг, до устранения нарушения и (или) предоставления документов, подтверждающих оплату Оператору связи стоимости </w:t>
      </w:r>
      <w:r w:rsidR="00D83905" w:rsidRPr="00702566">
        <w:rPr>
          <w:rStyle w:val="FontStyle41"/>
          <w:sz w:val="22"/>
          <w:szCs w:val="22"/>
        </w:rPr>
        <w:t>оказанных услуг</w:t>
      </w:r>
      <w:r w:rsidR="000E2C74" w:rsidRPr="00702566">
        <w:rPr>
          <w:rStyle w:val="FontStyle41"/>
          <w:sz w:val="22"/>
          <w:szCs w:val="22"/>
        </w:rPr>
        <w:t xml:space="preserve">. </w:t>
      </w:r>
    </w:p>
    <w:p w:rsidR="000E2C74" w:rsidRPr="00702566" w:rsidRDefault="000467A3" w:rsidP="000E2C74">
      <w:pPr>
        <w:pStyle w:val="Style8"/>
        <w:widowControl/>
        <w:spacing w:line="240" w:lineRule="auto"/>
        <w:ind w:firstLine="709"/>
        <w:rPr>
          <w:rStyle w:val="FontStyle41"/>
          <w:sz w:val="22"/>
          <w:szCs w:val="22"/>
        </w:rPr>
      </w:pPr>
      <w:r w:rsidRPr="00702566">
        <w:rPr>
          <w:rStyle w:val="FontStyle41"/>
          <w:sz w:val="22"/>
          <w:szCs w:val="22"/>
        </w:rPr>
        <w:t>4</w:t>
      </w:r>
      <w:r w:rsidR="000E2C74" w:rsidRPr="00702566">
        <w:rPr>
          <w:rStyle w:val="FontStyle41"/>
          <w:sz w:val="22"/>
          <w:szCs w:val="22"/>
        </w:rPr>
        <w:t>.2.2</w:t>
      </w:r>
      <w:r w:rsidR="000E2C74" w:rsidRPr="003B74AD">
        <w:rPr>
          <w:rStyle w:val="FontStyle41"/>
          <w:sz w:val="22"/>
          <w:szCs w:val="22"/>
        </w:rPr>
        <w:t>. Прекратить</w:t>
      </w:r>
      <w:r w:rsidR="00DE79E9" w:rsidRPr="003B74AD">
        <w:rPr>
          <w:rStyle w:val="FontStyle41"/>
          <w:sz w:val="22"/>
          <w:szCs w:val="22"/>
        </w:rPr>
        <w:t xml:space="preserve"> оказание услуг и</w:t>
      </w:r>
      <w:r w:rsidR="000E2C74" w:rsidRPr="003B74AD">
        <w:rPr>
          <w:rStyle w:val="FontStyle41"/>
          <w:sz w:val="22"/>
          <w:szCs w:val="22"/>
        </w:rPr>
        <w:t xml:space="preserve"> начисление абонентской платы за </w:t>
      </w:r>
      <w:r w:rsidR="003B74AD">
        <w:rPr>
          <w:rStyle w:val="FontStyle41"/>
          <w:sz w:val="22"/>
          <w:szCs w:val="22"/>
        </w:rPr>
        <w:t>оказанные услуги после 3 (трех</w:t>
      </w:r>
      <w:r w:rsidR="000E2C74" w:rsidRPr="003B74AD">
        <w:rPr>
          <w:rStyle w:val="FontStyle41"/>
          <w:sz w:val="22"/>
          <w:szCs w:val="22"/>
        </w:rPr>
        <w:t>) месяцев задолженности. Возобновление оказания услуг осуществляется после погашения сформировавшейся задолженности</w:t>
      </w:r>
      <w:r w:rsidR="00392117" w:rsidRPr="003B74AD">
        <w:rPr>
          <w:rStyle w:val="FontStyle41"/>
          <w:sz w:val="22"/>
          <w:szCs w:val="22"/>
        </w:rPr>
        <w:t xml:space="preserve"> и</w:t>
      </w:r>
      <w:r w:rsidR="000E2C74" w:rsidRPr="003B74AD">
        <w:rPr>
          <w:rStyle w:val="FontStyle41"/>
          <w:sz w:val="22"/>
          <w:szCs w:val="22"/>
        </w:rPr>
        <w:t xml:space="preserve"> подачи письменного заявления на возобновление оказания</w:t>
      </w:r>
      <w:r w:rsidR="00392117" w:rsidRPr="003B74AD">
        <w:rPr>
          <w:rStyle w:val="FontStyle41"/>
          <w:sz w:val="22"/>
          <w:szCs w:val="22"/>
        </w:rPr>
        <w:t xml:space="preserve"> услуг.</w:t>
      </w:r>
      <w:r w:rsidR="000E2C74" w:rsidRPr="00702566">
        <w:rPr>
          <w:rStyle w:val="FontStyle41"/>
          <w:sz w:val="22"/>
          <w:szCs w:val="22"/>
        </w:rPr>
        <w:t xml:space="preserve"> </w:t>
      </w:r>
    </w:p>
    <w:p w:rsidR="000E2C74" w:rsidRPr="00702566" w:rsidRDefault="000467A3" w:rsidP="000E2C74">
      <w:pPr>
        <w:pStyle w:val="Style8"/>
        <w:widowControl/>
        <w:spacing w:line="240" w:lineRule="auto"/>
        <w:ind w:firstLine="709"/>
        <w:rPr>
          <w:noProof/>
          <w:color w:val="FF0000"/>
          <w:sz w:val="22"/>
          <w:szCs w:val="22"/>
        </w:rPr>
      </w:pPr>
      <w:r w:rsidRPr="00702566">
        <w:rPr>
          <w:rStyle w:val="FontStyle41"/>
          <w:sz w:val="22"/>
          <w:szCs w:val="22"/>
        </w:rPr>
        <w:t>4</w:t>
      </w:r>
      <w:r w:rsidR="000E2C74" w:rsidRPr="00702566">
        <w:rPr>
          <w:rStyle w:val="FontStyle41"/>
          <w:sz w:val="22"/>
          <w:szCs w:val="22"/>
        </w:rPr>
        <w:t xml:space="preserve">.2.3. В случае нарушений </w:t>
      </w:r>
      <w:r w:rsidR="00D83905" w:rsidRPr="00702566">
        <w:rPr>
          <w:rStyle w:val="FontStyle41"/>
          <w:sz w:val="22"/>
          <w:szCs w:val="22"/>
        </w:rPr>
        <w:t>условий,</w:t>
      </w:r>
      <w:r w:rsidR="00EF2AEC" w:rsidRPr="00702566">
        <w:rPr>
          <w:rStyle w:val="FontStyle41"/>
          <w:sz w:val="22"/>
          <w:szCs w:val="22"/>
        </w:rPr>
        <w:t xml:space="preserve"> </w:t>
      </w:r>
      <w:r w:rsidR="000E2C74" w:rsidRPr="00702566">
        <w:rPr>
          <w:rStyle w:val="FontStyle41"/>
          <w:sz w:val="22"/>
          <w:szCs w:val="22"/>
        </w:rPr>
        <w:t xml:space="preserve">указанных в п. </w:t>
      </w:r>
      <w:r w:rsidR="00B04B69" w:rsidRPr="00702566">
        <w:rPr>
          <w:rStyle w:val="FontStyle41"/>
          <w:sz w:val="22"/>
          <w:szCs w:val="22"/>
        </w:rPr>
        <w:t>4.</w:t>
      </w:r>
      <w:r w:rsidR="003C40EE">
        <w:rPr>
          <w:rStyle w:val="FontStyle41"/>
          <w:sz w:val="22"/>
          <w:szCs w:val="22"/>
        </w:rPr>
        <w:t>2</w:t>
      </w:r>
      <w:r w:rsidR="00B04B69" w:rsidRPr="00702566">
        <w:rPr>
          <w:rStyle w:val="FontStyle41"/>
          <w:sz w:val="22"/>
          <w:szCs w:val="22"/>
        </w:rPr>
        <w:t xml:space="preserve">.1. </w:t>
      </w:r>
      <w:r w:rsidR="00EF2AEC" w:rsidRPr="00702566">
        <w:rPr>
          <w:rStyle w:val="FontStyle41"/>
          <w:sz w:val="22"/>
          <w:szCs w:val="22"/>
        </w:rPr>
        <w:t xml:space="preserve">настоящих правил, </w:t>
      </w:r>
      <w:r w:rsidR="003B74AD" w:rsidRPr="003B74AD">
        <w:rPr>
          <w:rStyle w:val="FontStyle41"/>
          <w:sz w:val="22"/>
          <w:szCs w:val="22"/>
        </w:rPr>
        <w:t>в течение 3 (трех</w:t>
      </w:r>
      <w:r w:rsidR="000E2C74" w:rsidRPr="003B74AD">
        <w:rPr>
          <w:rStyle w:val="FontStyle41"/>
          <w:sz w:val="22"/>
          <w:szCs w:val="22"/>
        </w:rPr>
        <w:t>) месяцев</w:t>
      </w:r>
      <w:r w:rsidR="000E2C74" w:rsidRPr="00702566">
        <w:rPr>
          <w:rStyle w:val="FontStyle41"/>
          <w:sz w:val="22"/>
          <w:szCs w:val="22"/>
        </w:rPr>
        <w:t xml:space="preserve"> с момента приостановления предоставления услуг, Оператор связи имеет право расторгнуть </w:t>
      </w:r>
      <w:r w:rsidR="00660B20">
        <w:rPr>
          <w:rStyle w:val="FontStyle41"/>
          <w:sz w:val="22"/>
          <w:szCs w:val="22"/>
        </w:rPr>
        <w:t>Договор в одностороннем порядке</w:t>
      </w:r>
      <w:r w:rsidR="000E2C74" w:rsidRPr="00702566">
        <w:rPr>
          <w:noProof/>
          <w:color w:val="FF0000"/>
          <w:sz w:val="22"/>
          <w:szCs w:val="22"/>
        </w:rPr>
        <w:t>.</w:t>
      </w:r>
    </w:p>
    <w:p w:rsidR="000E2C74" w:rsidRPr="00702566" w:rsidRDefault="000467A3" w:rsidP="000E2C74">
      <w:pPr>
        <w:pStyle w:val="Style8"/>
        <w:widowControl/>
        <w:spacing w:line="240" w:lineRule="auto"/>
        <w:ind w:firstLine="709"/>
        <w:rPr>
          <w:rStyle w:val="FontStyle41"/>
          <w:sz w:val="22"/>
          <w:szCs w:val="22"/>
        </w:rPr>
      </w:pPr>
      <w:r w:rsidRPr="00702566">
        <w:rPr>
          <w:rStyle w:val="FontStyle41"/>
          <w:sz w:val="22"/>
          <w:szCs w:val="22"/>
        </w:rPr>
        <w:t>4</w:t>
      </w:r>
      <w:r w:rsidR="000E2C74" w:rsidRPr="00702566">
        <w:rPr>
          <w:rStyle w:val="FontStyle41"/>
          <w:sz w:val="22"/>
          <w:szCs w:val="22"/>
        </w:rPr>
        <w:t>.2.4. Оператор связи имеет право после расторжения договора передать абонентский номер другому лицу без дополнительного уведомления Абонента.</w:t>
      </w:r>
    </w:p>
    <w:p w:rsidR="000E2C74" w:rsidRPr="00702566" w:rsidRDefault="000467A3" w:rsidP="000E2C74">
      <w:pPr>
        <w:tabs>
          <w:tab w:val="num" w:pos="2445"/>
        </w:tabs>
        <w:ind w:firstLine="709"/>
        <w:jc w:val="both"/>
        <w:rPr>
          <w:rStyle w:val="FontStyle41"/>
          <w:sz w:val="22"/>
          <w:szCs w:val="22"/>
        </w:rPr>
      </w:pPr>
      <w:r w:rsidRPr="00985B2A">
        <w:rPr>
          <w:rStyle w:val="FontStyle41"/>
          <w:sz w:val="22"/>
          <w:szCs w:val="22"/>
        </w:rPr>
        <w:t>4</w:t>
      </w:r>
      <w:r w:rsidR="000E2C74" w:rsidRPr="00985B2A">
        <w:rPr>
          <w:rStyle w:val="FontStyle41"/>
          <w:sz w:val="22"/>
          <w:szCs w:val="22"/>
        </w:rPr>
        <w:t>.2.5. Оператор связи вправе в безусловном порядке пересмотреть тарифы, поставив в известность Абонента не менее чем за 10 дней до введения в действие новых цен путём опубликования на сайте Оператора связи (</w:t>
      </w:r>
      <w:hyperlink r:id="rId7" w:history="1">
        <w:r w:rsidR="000E2C74" w:rsidRPr="00985B2A">
          <w:rPr>
            <w:rStyle w:val="FontStyle41"/>
            <w:sz w:val="22"/>
            <w:szCs w:val="22"/>
          </w:rPr>
          <w:t>www.neotelecom.ru</w:t>
        </w:r>
      </w:hyperlink>
      <w:r w:rsidR="000E2C74" w:rsidRPr="00985B2A">
        <w:rPr>
          <w:rStyle w:val="FontStyle41"/>
          <w:sz w:val="22"/>
          <w:szCs w:val="22"/>
        </w:rPr>
        <w:t>)</w:t>
      </w:r>
      <w:r w:rsidR="00660B20" w:rsidRPr="00985B2A">
        <w:rPr>
          <w:rStyle w:val="FontStyle41"/>
          <w:sz w:val="22"/>
          <w:szCs w:val="22"/>
        </w:rPr>
        <w:t xml:space="preserve"> и в личном кабинете Абонента</w:t>
      </w:r>
      <w:r w:rsidR="000E2C74" w:rsidRPr="00985B2A">
        <w:rPr>
          <w:rStyle w:val="FontStyle41"/>
          <w:sz w:val="22"/>
          <w:szCs w:val="22"/>
        </w:rPr>
        <w:t>.</w:t>
      </w:r>
    </w:p>
    <w:p w:rsidR="000E2C74" w:rsidRPr="00702566" w:rsidRDefault="000467A3" w:rsidP="000E2C74">
      <w:pPr>
        <w:pStyle w:val="Style8"/>
        <w:widowControl/>
        <w:spacing w:line="240" w:lineRule="auto"/>
        <w:ind w:firstLine="709"/>
        <w:rPr>
          <w:noProof/>
          <w:sz w:val="22"/>
          <w:szCs w:val="22"/>
        </w:rPr>
      </w:pPr>
      <w:r w:rsidRPr="00702566">
        <w:rPr>
          <w:noProof/>
          <w:sz w:val="22"/>
          <w:szCs w:val="22"/>
        </w:rPr>
        <w:t>4</w:t>
      </w:r>
      <w:r w:rsidR="000E2C74" w:rsidRPr="00702566">
        <w:rPr>
          <w:noProof/>
          <w:sz w:val="22"/>
          <w:szCs w:val="22"/>
        </w:rPr>
        <w:t>.2.6. В случае, если Абонент был извещен о</w:t>
      </w:r>
      <w:r w:rsidR="00985B2A">
        <w:rPr>
          <w:noProof/>
          <w:sz w:val="22"/>
          <w:szCs w:val="22"/>
        </w:rPr>
        <w:t>б изменениях, указанных в п. 4.2.5</w:t>
      </w:r>
      <w:r w:rsidR="000E2C74" w:rsidRPr="00702566">
        <w:rPr>
          <w:noProof/>
          <w:sz w:val="22"/>
          <w:szCs w:val="22"/>
        </w:rPr>
        <w:t>. договора и в течен</w:t>
      </w:r>
      <w:r w:rsidR="00985B2A">
        <w:rPr>
          <w:noProof/>
          <w:sz w:val="22"/>
          <w:szCs w:val="22"/>
        </w:rPr>
        <w:t xml:space="preserve">ие 10 (десять) дней не изъявил </w:t>
      </w:r>
      <w:r w:rsidR="000E2C74" w:rsidRPr="00702566">
        <w:rPr>
          <w:noProof/>
          <w:sz w:val="22"/>
          <w:szCs w:val="22"/>
        </w:rPr>
        <w:t xml:space="preserve">желание, оформленное в письменной форме, принять или отказаться от изменений, продолжает пользоваться услугами телефонной связи, то считается, что Абонент согласен с введенными изменениями и остается на прежнем тарифе со </w:t>
      </w:r>
      <w:r w:rsidR="000E2C74" w:rsidRPr="00702566">
        <w:rPr>
          <w:rStyle w:val="FontStyle41"/>
          <w:sz w:val="22"/>
          <w:szCs w:val="22"/>
        </w:rPr>
        <w:t>стоимостью услуг, действующей на момент оказания услуги</w:t>
      </w:r>
      <w:r w:rsidR="000E2C74" w:rsidRPr="00702566">
        <w:rPr>
          <w:noProof/>
          <w:sz w:val="22"/>
          <w:szCs w:val="22"/>
        </w:rPr>
        <w:t xml:space="preserve">. </w:t>
      </w:r>
    </w:p>
    <w:p w:rsidR="000E2C74" w:rsidRPr="00702566" w:rsidRDefault="000467A3" w:rsidP="000E2C74">
      <w:pPr>
        <w:pStyle w:val="Style8"/>
        <w:widowControl/>
        <w:spacing w:line="240" w:lineRule="auto"/>
        <w:ind w:firstLine="709"/>
        <w:rPr>
          <w:rStyle w:val="FontStyle41"/>
          <w:noProof/>
          <w:sz w:val="22"/>
          <w:szCs w:val="22"/>
        </w:rPr>
      </w:pPr>
      <w:r w:rsidRPr="00702566">
        <w:rPr>
          <w:noProof/>
          <w:sz w:val="22"/>
          <w:szCs w:val="22"/>
        </w:rPr>
        <w:t>4</w:t>
      </w:r>
      <w:r w:rsidR="000E2C74" w:rsidRPr="00702566">
        <w:rPr>
          <w:noProof/>
          <w:sz w:val="22"/>
          <w:szCs w:val="22"/>
        </w:rPr>
        <w:t xml:space="preserve">.2.7. Проводить плановые профилактические и ремонтные, а также аварийные работы на сети Оператора связи, ограничивая или прекращая предоставление услуг телефонной связи с уведомлением Абонента любым доступным для Оператора связи способом.  </w:t>
      </w:r>
    </w:p>
    <w:p w:rsidR="000E2C74" w:rsidRPr="00702566" w:rsidRDefault="000467A3" w:rsidP="000E2C74">
      <w:pPr>
        <w:pStyle w:val="Style11"/>
        <w:widowControl/>
        <w:tabs>
          <w:tab w:val="left" w:pos="821"/>
        </w:tabs>
        <w:spacing w:line="240" w:lineRule="auto"/>
        <w:ind w:firstLine="709"/>
        <w:rPr>
          <w:rStyle w:val="FontStyle41"/>
          <w:b/>
          <w:sz w:val="22"/>
          <w:szCs w:val="22"/>
        </w:rPr>
      </w:pPr>
      <w:r w:rsidRPr="00702566">
        <w:rPr>
          <w:rStyle w:val="FontStyle41"/>
          <w:b/>
          <w:sz w:val="22"/>
          <w:szCs w:val="22"/>
        </w:rPr>
        <w:t>4</w:t>
      </w:r>
      <w:r w:rsidR="000E2C74" w:rsidRPr="00702566">
        <w:rPr>
          <w:rStyle w:val="FontStyle29"/>
          <w:b w:val="0"/>
          <w:sz w:val="22"/>
          <w:szCs w:val="22"/>
        </w:rPr>
        <w:t>.</w:t>
      </w:r>
      <w:r w:rsidR="000E2C74" w:rsidRPr="00702566">
        <w:rPr>
          <w:rStyle w:val="FontStyle29"/>
          <w:sz w:val="22"/>
          <w:szCs w:val="22"/>
        </w:rPr>
        <w:t>3.</w:t>
      </w:r>
      <w:r w:rsidR="000E2C74" w:rsidRPr="00702566">
        <w:rPr>
          <w:rStyle w:val="FontStyle29"/>
          <w:b w:val="0"/>
          <w:bCs w:val="0"/>
          <w:smallCaps w:val="0"/>
          <w:sz w:val="22"/>
          <w:szCs w:val="22"/>
        </w:rPr>
        <w:tab/>
      </w:r>
      <w:r w:rsidR="000E2C74" w:rsidRPr="00702566">
        <w:rPr>
          <w:rStyle w:val="FontStyle41"/>
          <w:b/>
          <w:sz w:val="22"/>
          <w:szCs w:val="22"/>
        </w:rPr>
        <w:t>Абонент обязан:</w:t>
      </w:r>
    </w:p>
    <w:p w:rsidR="000E2C74" w:rsidRPr="00702566" w:rsidRDefault="000E2C74" w:rsidP="00EA7649">
      <w:pPr>
        <w:pStyle w:val="Style11"/>
        <w:widowControl/>
        <w:numPr>
          <w:ilvl w:val="2"/>
          <w:numId w:val="14"/>
        </w:numPr>
        <w:spacing w:line="240" w:lineRule="auto"/>
        <w:ind w:left="142" w:firstLine="425"/>
        <w:rPr>
          <w:rStyle w:val="FontStyle41"/>
          <w:sz w:val="22"/>
          <w:szCs w:val="22"/>
        </w:rPr>
      </w:pPr>
      <w:r w:rsidRPr="00702566">
        <w:rPr>
          <w:rStyle w:val="FontStyle41"/>
          <w:sz w:val="22"/>
          <w:szCs w:val="22"/>
        </w:rPr>
        <w:t xml:space="preserve"> Оплачивать услуги в полном объеме и в определенные в настоящем Договоре сроки, с обязательным указанием в платежных документах номера лицевого счета и/или номера договора.</w:t>
      </w:r>
    </w:p>
    <w:p w:rsidR="000E2C74" w:rsidRPr="00702566" w:rsidRDefault="000E2C74" w:rsidP="00EA7649">
      <w:pPr>
        <w:pStyle w:val="Style11"/>
        <w:widowControl/>
        <w:numPr>
          <w:ilvl w:val="2"/>
          <w:numId w:val="14"/>
        </w:numPr>
        <w:spacing w:line="240" w:lineRule="auto"/>
        <w:ind w:left="142" w:firstLine="425"/>
        <w:rPr>
          <w:rStyle w:val="FontStyle41"/>
          <w:sz w:val="22"/>
          <w:szCs w:val="22"/>
        </w:rPr>
      </w:pPr>
      <w:r w:rsidRPr="00702566">
        <w:rPr>
          <w:rStyle w:val="FontStyle41"/>
          <w:sz w:val="22"/>
          <w:szCs w:val="22"/>
        </w:rPr>
        <w:t>Возместить Оператору связи убытки за период вынужденного приостановления оказания услуги, возникшего из-за повреждений и (или) простоя оборудования по вине Абонента, из расчета тарифа за соответствующую услугу пропорционально времени приостановления ее оказания.</w:t>
      </w:r>
    </w:p>
    <w:p w:rsidR="000E2C74" w:rsidRPr="00702566" w:rsidRDefault="000E2C74" w:rsidP="00EA7649">
      <w:pPr>
        <w:pStyle w:val="Style11"/>
        <w:widowControl/>
        <w:numPr>
          <w:ilvl w:val="2"/>
          <w:numId w:val="14"/>
        </w:numPr>
        <w:spacing w:line="240" w:lineRule="auto"/>
        <w:ind w:left="142" w:firstLine="425"/>
        <w:rPr>
          <w:rStyle w:val="FontStyle41"/>
          <w:sz w:val="22"/>
          <w:szCs w:val="22"/>
        </w:rPr>
      </w:pPr>
      <w:r w:rsidRPr="00702566">
        <w:rPr>
          <w:rStyle w:val="FontStyle41"/>
          <w:sz w:val="22"/>
          <w:szCs w:val="22"/>
        </w:rPr>
        <w:t xml:space="preserve">Письменно уведомить Оператора связи об изменении фамилии (имени, отчества), о прекращении своего права владения и (или) пользования телефонизированным помещением, места регистрации Абонента в срок, не превышающий </w:t>
      </w:r>
      <w:r w:rsidR="00087933" w:rsidRPr="00702566">
        <w:rPr>
          <w:rStyle w:val="FontStyle41"/>
          <w:sz w:val="22"/>
          <w:szCs w:val="22"/>
        </w:rPr>
        <w:t>5</w:t>
      </w:r>
      <w:r w:rsidRPr="00702566">
        <w:rPr>
          <w:rStyle w:val="FontStyle41"/>
          <w:sz w:val="22"/>
          <w:szCs w:val="22"/>
        </w:rPr>
        <w:t xml:space="preserve"> (</w:t>
      </w:r>
      <w:r w:rsidR="00087933" w:rsidRPr="00702566">
        <w:rPr>
          <w:rStyle w:val="FontStyle41"/>
          <w:sz w:val="22"/>
          <w:szCs w:val="22"/>
        </w:rPr>
        <w:t>Пять</w:t>
      </w:r>
      <w:r w:rsidRPr="00702566">
        <w:rPr>
          <w:rStyle w:val="FontStyle41"/>
          <w:sz w:val="22"/>
          <w:szCs w:val="22"/>
        </w:rPr>
        <w:t>) календарных дней с момента таких изменений.</w:t>
      </w:r>
    </w:p>
    <w:p w:rsidR="000E2C74" w:rsidRPr="00702566" w:rsidRDefault="000E2C74" w:rsidP="00EA7649">
      <w:pPr>
        <w:pStyle w:val="Style11"/>
        <w:widowControl/>
        <w:numPr>
          <w:ilvl w:val="2"/>
          <w:numId w:val="14"/>
        </w:numPr>
        <w:spacing w:line="240" w:lineRule="auto"/>
        <w:ind w:left="142" w:firstLine="425"/>
        <w:rPr>
          <w:rStyle w:val="FontStyle41"/>
          <w:sz w:val="22"/>
          <w:szCs w:val="22"/>
        </w:rPr>
      </w:pPr>
      <w:r w:rsidRPr="00702566">
        <w:rPr>
          <w:rStyle w:val="FontStyle41"/>
          <w:sz w:val="22"/>
          <w:szCs w:val="22"/>
        </w:rPr>
        <w:t xml:space="preserve"> Обеспечить беспрепятственный доступ работников Оператора связи для выполнения работ, необходимых во исполнение настоящего Договора, а также для проведения осмотра, ремонта и технического обслуживания средств, сооружений, линий связи в помещениях, находящихся во владении и (или) пользовании Абонента, </w:t>
      </w:r>
      <w:r w:rsidR="005B65CE" w:rsidRPr="00702566">
        <w:rPr>
          <w:rStyle w:val="FontStyle41"/>
          <w:sz w:val="22"/>
          <w:szCs w:val="22"/>
          <w:shd w:val="clear" w:color="auto" w:fill="FFFFFF"/>
        </w:rPr>
        <w:t>включая доступ</w:t>
      </w:r>
      <w:r w:rsidRPr="00702566">
        <w:rPr>
          <w:rStyle w:val="FontStyle41"/>
          <w:sz w:val="22"/>
          <w:szCs w:val="22"/>
          <w:shd w:val="clear" w:color="auto" w:fill="FFFFFF"/>
        </w:rPr>
        <w:t xml:space="preserve"> в помещения, находящиеся в общедомовом владении, </w:t>
      </w:r>
      <w:r w:rsidR="005B65CE" w:rsidRPr="00702566">
        <w:rPr>
          <w:rStyle w:val="FontStyle41"/>
          <w:sz w:val="22"/>
          <w:szCs w:val="22"/>
          <w:shd w:val="clear" w:color="auto" w:fill="FFFFFF"/>
        </w:rPr>
        <w:t>к которым</w:t>
      </w:r>
      <w:r w:rsidRPr="00702566">
        <w:rPr>
          <w:rStyle w:val="FontStyle41"/>
          <w:sz w:val="22"/>
          <w:szCs w:val="22"/>
          <w:shd w:val="clear" w:color="auto" w:fill="FFFFFF"/>
        </w:rPr>
        <w:t xml:space="preserve"> работники Оператора </w:t>
      </w:r>
      <w:r w:rsidRPr="00702566">
        <w:rPr>
          <w:rStyle w:val="FontStyle41"/>
          <w:sz w:val="22"/>
          <w:szCs w:val="22"/>
        </w:rPr>
        <w:t>связи</w:t>
      </w:r>
      <w:r w:rsidRPr="00702566">
        <w:rPr>
          <w:rStyle w:val="FontStyle41"/>
          <w:sz w:val="22"/>
          <w:szCs w:val="22"/>
          <w:shd w:val="clear" w:color="auto" w:fill="FFFFFF"/>
        </w:rPr>
        <w:t xml:space="preserve"> не имеют доступа.</w:t>
      </w:r>
    </w:p>
    <w:p w:rsidR="000E2C74" w:rsidRPr="00702566" w:rsidRDefault="000E2C74" w:rsidP="00EA7649">
      <w:pPr>
        <w:pStyle w:val="Style11"/>
        <w:widowControl/>
        <w:numPr>
          <w:ilvl w:val="2"/>
          <w:numId w:val="14"/>
        </w:numPr>
        <w:spacing w:line="240" w:lineRule="auto"/>
        <w:ind w:left="142" w:firstLine="425"/>
        <w:rPr>
          <w:rStyle w:val="FontStyle41"/>
          <w:sz w:val="22"/>
          <w:szCs w:val="22"/>
        </w:rPr>
      </w:pPr>
      <w:r w:rsidRPr="00702566">
        <w:rPr>
          <w:rStyle w:val="FontStyle41"/>
          <w:sz w:val="22"/>
          <w:szCs w:val="22"/>
        </w:rPr>
        <w:t>Абонент обязан принять работы по предоставлению доступа к телефонной связи общего пользования путем подписания Наряда. До подписания Наряда доступ к услугам телефонной связи блокируется.</w:t>
      </w:r>
    </w:p>
    <w:p w:rsidR="000E2C74" w:rsidRPr="00702566" w:rsidRDefault="000E2C74" w:rsidP="00EA7649">
      <w:pPr>
        <w:pStyle w:val="Style11"/>
        <w:widowControl/>
        <w:numPr>
          <w:ilvl w:val="2"/>
          <w:numId w:val="14"/>
        </w:numPr>
        <w:spacing w:line="240" w:lineRule="auto"/>
        <w:ind w:left="142" w:firstLine="425"/>
        <w:rPr>
          <w:sz w:val="22"/>
          <w:szCs w:val="22"/>
        </w:rPr>
      </w:pPr>
      <w:r w:rsidRPr="00702566">
        <w:rPr>
          <w:sz w:val="22"/>
          <w:szCs w:val="22"/>
        </w:rPr>
        <w:t>Абонент обязан не подключать к абонентской линии оборудование, не имеющее документа о подтверждении соответствия установленным требованиям.</w:t>
      </w:r>
    </w:p>
    <w:p w:rsidR="000E2C74" w:rsidRPr="00702566" w:rsidRDefault="000E2C74" w:rsidP="00EA7649">
      <w:pPr>
        <w:pStyle w:val="Style11"/>
        <w:widowControl/>
        <w:numPr>
          <w:ilvl w:val="2"/>
          <w:numId w:val="14"/>
        </w:numPr>
        <w:spacing w:line="240" w:lineRule="auto"/>
        <w:ind w:left="142" w:firstLine="425"/>
        <w:rPr>
          <w:sz w:val="22"/>
          <w:szCs w:val="22"/>
        </w:rPr>
      </w:pPr>
      <w:r w:rsidRPr="00702566">
        <w:rPr>
          <w:sz w:val="22"/>
          <w:szCs w:val="22"/>
        </w:rPr>
        <w:t xml:space="preserve"> Абонент обязан</w:t>
      </w:r>
      <w:r w:rsidRPr="00702566">
        <w:rPr>
          <w:rStyle w:val="FontStyle41"/>
          <w:sz w:val="22"/>
          <w:szCs w:val="22"/>
        </w:rPr>
        <w:t xml:space="preserve"> </w:t>
      </w:r>
      <w:r w:rsidRPr="00702566">
        <w:rPr>
          <w:sz w:val="22"/>
          <w:szCs w:val="22"/>
        </w:rPr>
        <w:t>содержать в исправном состоянии абонентскую линию и оборудование, находящиеся в телефонизированном помещении.</w:t>
      </w:r>
    </w:p>
    <w:p w:rsidR="00411D0E" w:rsidRPr="00660B20" w:rsidRDefault="00411D0E" w:rsidP="00EA7649">
      <w:pPr>
        <w:pStyle w:val="Style11"/>
        <w:widowControl/>
        <w:numPr>
          <w:ilvl w:val="2"/>
          <w:numId w:val="14"/>
        </w:numPr>
        <w:spacing w:line="240" w:lineRule="auto"/>
        <w:ind w:left="142" w:firstLine="425"/>
        <w:rPr>
          <w:sz w:val="22"/>
          <w:szCs w:val="22"/>
        </w:rPr>
      </w:pPr>
      <w:r w:rsidRPr="00660B20">
        <w:rPr>
          <w:sz w:val="22"/>
          <w:szCs w:val="22"/>
        </w:rPr>
        <w:lastRenderedPageBreak/>
        <w:t>Абонент обязуется самостоятельно контролировать состояние своего лицевого счета, денежных средств на балансе при помощи своего личного кабинета на сайте Оператора связи www.neotelecom.ru. В случае необходимости самостоятельно обращаются в абонентский отдел Опер</w:t>
      </w:r>
      <w:r w:rsidR="00941EC6" w:rsidRPr="00660B20">
        <w:rPr>
          <w:sz w:val="22"/>
          <w:szCs w:val="22"/>
        </w:rPr>
        <w:t>атора связи по телефону 710-710 доб. 2</w:t>
      </w:r>
      <w:r w:rsidRPr="00660B20">
        <w:rPr>
          <w:sz w:val="22"/>
          <w:szCs w:val="22"/>
        </w:rPr>
        <w:t xml:space="preserve"> или лично и уточняют состояние своего личного счета.</w:t>
      </w:r>
    </w:p>
    <w:p w:rsidR="009E421E" w:rsidRPr="00AF134C" w:rsidRDefault="009E421E" w:rsidP="00AF134C">
      <w:pPr>
        <w:pStyle w:val="Style11"/>
        <w:widowControl/>
        <w:numPr>
          <w:ilvl w:val="2"/>
          <w:numId w:val="14"/>
        </w:numPr>
        <w:spacing w:line="240" w:lineRule="auto"/>
        <w:ind w:left="142" w:firstLine="425"/>
        <w:rPr>
          <w:sz w:val="22"/>
          <w:szCs w:val="22"/>
        </w:rPr>
      </w:pPr>
      <w:r w:rsidRPr="00702566">
        <w:rPr>
          <w:sz w:val="22"/>
          <w:szCs w:val="22"/>
        </w:rPr>
        <w:t xml:space="preserve">Абонент обязуется предоставить собственное </w:t>
      </w:r>
      <w:r w:rsidR="00314C82" w:rsidRPr="00702566">
        <w:rPr>
          <w:sz w:val="22"/>
          <w:szCs w:val="22"/>
        </w:rPr>
        <w:t>исправное</w:t>
      </w:r>
      <w:r w:rsidRPr="00702566">
        <w:rPr>
          <w:sz w:val="22"/>
          <w:szCs w:val="22"/>
        </w:rPr>
        <w:t xml:space="preserve"> (оконечное) оборудование (телефонный аппарат, факсимильный аппарат, автоответчик или иное оборудование) (далее - оборудование)</w:t>
      </w:r>
      <w:r w:rsidR="00AF134C">
        <w:rPr>
          <w:sz w:val="22"/>
          <w:szCs w:val="22"/>
        </w:rPr>
        <w:t>.</w:t>
      </w:r>
    </w:p>
    <w:p w:rsidR="000E2C74" w:rsidRPr="00702566" w:rsidRDefault="00EA7649" w:rsidP="000E2C74">
      <w:pPr>
        <w:pStyle w:val="Style11"/>
        <w:widowControl/>
        <w:tabs>
          <w:tab w:val="left" w:pos="821"/>
        </w:tabs>
        <w:spacing w:line="240" w:lineRule="auto"/>
        <w:ind w:firstLine="709"/>
        <w:rPr>
          <w:rStyle w:val="FontStyle41"/>
          <w:sz w:val="22"/>
          <w:szCs w:val="22"/>
        </w:rPr>
      </w:pPr>
      <w:r w:rsidRPr="00702566">
        <w:rPr>
          <w:rStyle w:val="FontStyle41"/>
          <w:b/>
          <w:sz w:val="22"/>
          <w:szCs w:val="22"/>
        </w:rPr>
        <w:t>4</w:t>
      </w:r>
      <w:r w:rsidR="000E2C74" w:rsidRPr="00702566">
        <w:rPr>
          <w:rStyle w:val="FontStyle29"/>
          <w:sz w:val="22"/>
          <w:szCs w:val="22"/>
        </w:rPr>
        <w:t>.4.</w:t>
      </w:r>
      <w:r w:rsidR="000E2C74" w:rsidRPr="00702566">
        <w:rPr>
          <w:rStyle w:val="FontStyle29"/>
          <w:b w:val="0"/>
          <w:bCs w:val="0"/>
          <w:smallCaps w:val="0"/>
          <w:sz w:val="22"/>
          <w:szCs w:val="22"/>
        </w:rPr>
        <w:tab/>
      </w:r>
      <w:r w:rsidR="000E2C74" w:rsidRPr="00702566">
        <w:rPr>
          <w:rStyle w:val="FontStyle41"/>
          <w:b/>
          <w:sz w:val="22"/>
          <w:szCs w:val="22"/>
        </w:rPr>
        <w:t>Абонент имеет право:</w:t>
      </w:r>
    </w:p>
    <w:p w:rsidR="000E2C74" w:rsidRPr="00702566" w:rsidRDefault="00EA7649" w:rsidP="000E2C74">
      <w:pPr>
        <w:pStyle w:val="Style11"/>
        <w:widowControl/>
        <w:tabs>
          <w:tab w:val="left" w:pos="974"/>
        </w:tabs>
        <w:spacing w:line="240" w:lineRule="auto"/>
        <w:ind w:firstLine="709"/>
        <w:rPr>
          <w:rStyle w:val="FontStyle41"/>
          <w:sz w:val="22"/>
          <w:szCs w:val="22"/>
        </w:rPr>
      </w:pPr>
      <w:r w:rsidRPr="00702566">
        <w:rPr>
          <w:rStyle w:val="FontStyle41"/>
          <w:sz w:val="22"/>
          <w:szCs w:val="22"/>
        </w:rPr>
        <w:t>4</w:t>
      </w:r>
      <w:r w:rsidR="000E2C74" w:rsidRPr="00702566">
        <w:rPr>
          <w:rStyle w:val="FontStyle41"/>
          <w:sz w:val="22"/>
          <w:szCs w:val="22"/>
        </w:rPr>
        <w:t>.4.1. Получать от Оператора связи информацию, необходимую для исполнения настоящего Договора, в том числе информацию о реквизитах Оператора связи, режиме работы, тарифах, оказываемых услугах, о состоянии лицевого счета Абонента.</w:t>
      </w:r>
    </w:p>
    <w:p w:rsidR="000E2C74" w:rsidRDefault="00EA7649" w:rsidP="000E2C74">
      <w:pPr>
        <w:pStyle w:val="Style11"/>
        <w:widowControl/>
        <w:tabs>
          <w:tab w:val="left" w:pos="984"/>
        </w:tabs>
        <w:spacing w:line="240" w:lineRule="auto"/>
        <w:ind w:firstLine="709"/>
        <w:rPr>
          <w:rStyle w:val="FontStyle41"/>
          <w:sz w:val="22"/>
          <w:szCs w:val="22"/>
        </w:rPr>
      </w:pPr>
      <w:r w:rsidRPr="00702566">
        <w:rPr>
          <w:rStyle w:val="FontStyle41"/>
          <w:sz w:val="22"/>
          <w:szCs w:val="22"/>
        </w:rPr>
        <w:t>4</w:t>
      </w:r>
      <w:r w:rsidR="000E2C74" w:rsidRPr="00702566">
        <w:rPr>
          <w:rStyle w:val="FontStyle41"/>
          <w:sz w:val="22"/>
          <w:szCs w:val="22"/>
        </w:rPr>
        <w:t>.4.2. Требовать устранения неисправностей, препятствующих пользованию услугами, в сроки, установленные действующими нормативными актами.</w:t>
      </w:r>
    </w:p>
    <w:p w:rsidR="0046243E" w:rsidRPr="00702566" w:rsidRDefault="0046243E" w:rsidP="000E2C74">
      <w:pPr>
        <w:pStyle w:val="Style11"/>
        <w:widowControl/>
        <w:tabs>
          <w:tab w:val="left" w:pos="984"/>
        </w:tabs>
        <w:spacing w:line="240" w:lineRule="auto"/>
        <w:ind w:firstLine="709"/>
        <w:rPr>
          <w:rStyle w:val="FontStyle41"/>
          <w:sz w:val="22"/>
          <w:szCs w:val="22"/>
        </w:rPr>
      </w:pPr>
      <w:r>
        <w:rPr>
          <w:sz w:val="22"/>
          <w:szCs w:val="22"/>
        </w:rPr>
        <w:t xml:space="preserve">4.4.3. </w:t>
      </w:r>
      <w:r w:rsidRPr="0046243E">
        <w:rPr>
          <w:sz w:val="22"/>
          <w:szCs w:val="22"/>
        </w:rPr>
        <w:t>Абонент вправе в любое время в одностороннем порядке расторгнуть договор при условии оплаты оказанных услуг телефонной связи.</w:t>
      </w:r>
    </w:p>
    <w:p w:rsidR="000E2C74" w:rsidRPr="00702566" w:rsidRDefault="00EA7649" w:rsidP="000E2C74">
      <w:pPr>
        <w:pStyle w:val="Style11"/>
        <w:widowControl/>
        <w:tabs>
          <w:tab w:val="left" w:pos="821"/>
        </w:tabs>
        <w:spacing w:line="240" w:lineRule="auto"/>
        <w:ind w:firstLine="709"/>
        <w:rPr>
          <w:rStyle w:val="FontStyle41"/>
          <w:sz w:val="22"/>
          <w:szCs w:val="22"/>
          <w:lang w:eastAsia="en-US"/>
        </w:rPr>
      </w:pPr>
      <w:r w:rsidRPr="00702566">
        <w:rPr>
          <w:rStyle w:val="FontStyle41"/>
          <w:sz w:val="22"/>
          <w:szCs w:val="22"/>
          <w:lang w:eastAsia="en-US"/>
        </w:rPr>
        <w:t>4</w:t>
      </w:r>
      <w:r w:rsidR="0046243E">
        <w:rPr>
          <w:rStyle w:val="FontStyle41"/>
          <w:sz w:val="22"/>
          <w:szCs w:val="22"/>
          <w:lang w:eastAsia="en-US"/>
        </w:rPr>
        <w:t>.4.4</w:t>
      </w:r>
      <w:r w:rsidR="000E2C74" w:rsidRPr="00702566">
        <w:rPr>
          <w:rStyle w:val="FontStyle41"/>
          <w:sz w:val="22"/>
          <w:szCs w:val="22"/>
          <w:lang w:eastAsia="en-US"/>
        </w:rPr>
        <w:t>. Стороны также исполняют иные обязанности и осуществляют иные права, установленные законодательством РФ и   Договором.</w:t>
      </w:r>
    </w:p>
    <w:p w:rsidR="000E2C74" w:rsidRPr="00985B2A" w:rsidRDefault="00EA7649" w:rsidP="00985B2A">
      <w:pPr>
        <w:pStyle w:val="Style11"/>
        <w:widowControl/>
        <w:tabs>
          <w:tab w:val="left" w:pos="821"/>
        </w:tabs>
        <w:spacing w:line="240" w:lineRule="auto"/>
        <w:ind w:firstLine="709"/>
        <w:rPr>
          <w:rStyle w:val="FontStyle41"/>
          <w:sz w:val="22"/>
          <w:szCs w:val="22"/>
        </w:rPr>
      </w:pPr>
      <w:r w:rsidRPr="00702566">
        <w:rPr>
          <w:rStyle w:val="FontStyle41"/>
          <w:sz w:val="22"/>
          <w:szCs w:val="22"/>
          <w:lang w:eastAsia="en-US"/>
        </w:rPr>
        <w:t>4</w:t>
      </w:r>
      <w:r w:rsidR="000E2C74" w:rsidRPr="00702566">
        <w:rPr>
          <w:rStyle w:val="FontStyle41"/>
          <w:sz w:val="22"/>
          <w:szCs w:val="22"/>
          <w:lang w:eastAsia="en-US"/>
        </w:rPr>
        <w:t xml:space="preserve">.4.5. Приостановить предоставление </w:t>
      </w:r>
      <w:r w:rsidR="00E863E7" w:rsidRPr="00702566">
        <w:rPr>
          <w:rStyle w:val="FontStyle41"/>
          <w:sz w:val="22"/>
          <w:szCs w:val="22"/>
          <w:lang w:eastAsia="en-US"/>
        </w:rPr>
        <w:t>услуг Оператором</w:t>
      </w:r>
      <w:r w:rsidR="000E2C74" w:rsidRPr="00702566">
        <w:rPr>
          <w:rStyle w:val="FontStyle41"/>
          <w:sz w:val="22"/>
          <w:szCs w:val="22"/>
          <w:lang w:eastAsia="en-US"/>
        </w:rPr>
        <w:t xml:space="preserve"> </w:t>
      </w:r>
      <w:r w:rsidR="000E2C74" w:rsidRPr="00702566">
        <w:rPr>
          <w:rStyle w:val="FontStyle41"/>
          <w:sz w:val="22"/>
          <w:szCs w:val="22"/>
        </w:rPr>
        <w:t>связи</w:t>
      </w:r>
      <w:r w:rsidR="000E2C74" w:rsidRPr="00702566">
        <w:rPr>
          <w:rStyle w:val="FontStyle41"/>
          <w:sz w:val="22"/>
          <w:szCs w:val="22"/>
          <w:lang w:eastAsia="en-US"/>
        </w:rPr>
        <w:t xml:space="preserve"> по письменному заявлению с указанием периода на который требуется приостановление услуг телефонной связи. По истечению указанного периода оказание услуг возобновляется с начислением </w:t>
      </w:r>
      <w:r w:rsidR="000E2C74" w:rsidRPr="00702566">
        <w:rPr>
          <w:rStyle w:val="FontStyle41"/>
          <w:sz w:val="22"/>
          <w:szCs w:val="22"/>
        </w:rPr>
        <w:t xml:space="preserve">стоимости услуг, оказываемых Абоненту Оператором связи </w:t>
      </w:r>
      <w:r w:rsidR="00D83905" w:rsidRPr="00702566">
        <w:rPr>
          <w:rStyle w:val="FontStyle41"/>
          <w:sz w:val="22"/>
          <w:szCs w:val="22"/>
        </w:rPr>
        <w:t>по Договору</w:t>
      </w:r>
      <w:r w:rsidR="000E2C74" w:rsidRPr="00702566">
        <w:rPr>
          <w:rStyle w:val="FontStyle41"/>
          <w:sz w:val="22"/>
          <w:szCs w:val="22"/>
        </w:rPr>
        <w:t>.</w:t>
      </w:r>
    </w:p>
    <w:p w:rsidR="00392154" w:rsidRPr="00702566" w:rsidRDefault="000844CA" w:rsidP="000E2C74">
      <w:pPr>
        <w:pStyle w:val="Style10"/>
        <w:widowControl/>
        <w:ind w:firstLine="709"/>
        <w:jc w:val="center"/>
        <w:rPr>
          <w:rStyle w:val="FontStyle41"/>
          <w:b/>
          <w:sz w:val="22"/>
          <w:szCs w:val="22"/>
        </w:rPr>
      </w:pPr>
      <w:r w:rsidRPr="00702566">
        <w:rPr>
          <w:rStyle w:val="FontStyle29"/>
          <w:sz w:val="22"/>
          <w:szCs w:val="22"/>
        </w:rPr>
        <w:t>5</w:t>
      </w:r>
      <w:r w:rsidR="000E2C74" w:rsidRPr="00702566">
        <w:rPr>
          <w:rStyle w:val="FontStyle29"/>
          <w:sz w:val="22"/>
          <w:szCs w:val="22"/>
        </w:rPr>
        <w:t xml:space="preserve">. </w:t>
      </w:r>
      <w:r w:rsidR="00392154" w:rsidRPr="00702566">
        <w:rPr>
          <w:rStyle w:val="FontStyle41"/>
          <w:b/>
          <w:sz w:val="22"/>
          <w:szCs w:val="22"/>
        </w:rPr>
        <w:t xml:space="preserve">СТОИМОСТЬ УСЛУГ ОКАЗЫВАЕМЫХ ПО ДОГОВОРУ, </w:t>
      </w:r>
    </w:p>
    <w:p w:rsidR="00392154" w:rsidRPr="00AF134C" w:rsidRDefault="00392154" w:rsidP="00AF134C">
      <w:pPr>
        <w:pStyle w:val="Style10"/>
        <w:widowControl/>
        <w:ind w:firstLine="709"/>
        <w:jc w:val="center"/>
        <w:rPr>
          <w:rStyle w:val="FontStyle41"/>
          <w:b/>
          <w:sz w:val="22"/>
          <w:szCs w:val="22"/>
        </w:rPr>
      </w:pPr>
      <w:r w:rsidRPr="00702566">
        <w:rPr>
          <w:rStyle w:val="FontStyle41"/>
          <w:b/>
          <w:sz w:val="22"/>
          <w:szCs w:val="22"/>
        </w:rPr>
        <w:t>ПОРЯДОК И СРОКИ РАСЧЕТОВ</w:t>
      </w:r>
      <w:r w:rsidR="000E2C74" w:rsidRPr="00702566">
        <w:rPr>
          <w:rStyle w:val="FontStyle41"/>
          <w:b/>
          <w:sz w:val="22"/>
          <w:szCs w:val="22"/>
        </w:rPr>
        <w:t xml:space="preserve"> </w:t>
      </w:r>
    </w:p>
    <w:p w:rsidR="000E2C74" w:rsidRPr="00702566" w:rsidRDefault="000E2C74" w:rsidP="00B04B69">
      <w:pPr>
        <w:pStyle w:val="Style11"/>
        <w:widowControl/>
        <w:numPr>
          <w:ilvl w:val="1"/>
          <w:numId w:val="16"/>
        </w:numPr>
        <w:tabs>
          <w:tab w:val="left" w:pos="826"/>
          <w:tab w:val="left" w:pos="993"/>
          <w:tab w:val="left" w:pos="6946"/>
        </w:tabs>
        <w:spacing w:line="240" w:lineRule="auto"/>
        <w:ind w:left="0" w:firstLine="567"/>
        <w:rPr>
          <w:rStyle w:val="FontStyle41"/>
          <w:sz w:val="22"/>
          <w:szCs w:val="22"/>
        </w:rPr>
      </w:pPr>
      <w:r w:rsidRPr="00702566">
        <w:rPr>
          <w:rStyle w:val="FontStyle41"/>
          <w:sz w:val="22"/>
          <w:szCs w:val="22"/>
        </w:rPr>
        <w:t xml:space="preserve">Стоимость услуг, оказываемых Абоненту Оператором </w:t>
      </w:r>
      <w:r w:rsidR="00732B11" w:rsidRPr="00702566">
        <w:rPr>
          <w:rStyle w:val="FontStyle41"/>
          <w:sz w:val="22"/>
          <w:szCs w:val="22"/>
        </w:rPr>
        <w:t>указывается в Договоре, определяется действующими на момент оказания услуги тарифами Оператора связи и соответствует выбранному Абонентом тарифному плану, указанному в договоре.</w:t>
      </w:r>
    </w:p>
    <w:p w:rsidR="00732B11" w:rsidRPr="00702566" w:rsidRDefault="00732B11" w:rsidP="003B74AD">
      <w:pPr>
        <w:pStyle w:val="Style11"/>
        <w:widowControl/>
        <w:numPr>
          <w:ilvl w:val="2"/>
          <w:numId w:val="16"/>
        </w:numPr>
        <w:tabs>
          <w:tab w:val="left" w:pos="567"/>
          <w:tab w:val="left" w:pos="826"/>
        </w:tabs>
        <w:spacing w:line="240" w:lineRule="auto"/>
        <w:ind w:left="993" w:hanging="426"/>
        <w:rPr>
          <w:rStyle w:val="FontStyle41"/>
          <w:sz w:val="22"/>
          <w:szCs w:val="22"/>
        </w:rPr>
      </w:pPr>
      <w:r w:rsidRPr="00702566">
        <w:rPr>
          <w:rStyle w:val="FontStyle41"/>
          <w:sz w:val="22"/>
          <w:szCs w:val="22"/>
        </w:rPr>
        <w:t>Выбор тарифного плана обуславливается наличием технической возможности предоставления такого тарифа у Оператора связи.</w:t>
      </w:r>
    </w:p>
    <w:p w:rsidR="000E2C74" w:rsidRPr="00702566" w:rsidRDefault="000E2C74" w:rsidP="00B04B69">
      <w:pPr>
        <w:pStyle w:val="Style11"/>
        <w:widowControl/>
        <w:numPr>
          <w:ilvl w:val="1"/>
          <w:numId w:val="16"/>
        </w:numPr>
        <w:tabs>
          <w:tab w:val="left" w:pos="826"/>
          <w:tab w:val="left" w:pos="993"/>
          <w:tab w:val="left" w:pos="6946"/>
        </w:tabs>
        <w:spacing w:line="240" w:lineRule="auto"/>
        <w:ind w:left="0" w:firstLine="567"/>
        <w:rPr>
          <w:rStyle w:val="FontStyle41"/>
          <w:sz w:val="22"/>
          <w:szCs w:val="22"/>
        </w:rPr>
      </w:pPr>
      <w:r w:rsidRPr="00702566">
        <w:rPr>
          <w:rStyle w:val="FontStyle41"/>
          <w:sz w:val="22"/>
          <w:szCs w:val="22"/>
        </w:rPr>
        <w:t xml:space="preserve"> Подключение услуги по предоставлению доступа </w:t>
      </w:r>
      <w:r w:rsidR="005B65CE" w:rsidRPr="00702566">
        <w:rPr>
          <w:rStyle w:val="FontStyle41"/>
          <w:sz w:val="22"/>
          <w:szCs w:val="22"/>
        </w:rPr>
        <w:t>к местной</w:t>
      </w:r>
      <w:r w:rsidRPr="00702566">
        <w:rPr>
          <w:rStyle w:val="FontStyle41"/>
          <w:sz w:val="22"/>
          <w:szCs w:val="22"/>
        </w:rPr>
        <w:t xml:space="preserve"> телефонной сети связи производится после оплаты Абонентом выставленного счета. </w:t>
      </w:r>
    </w:p>
    <w:p w:rsidR="000E2C74" w:rsidRPr="00702566" w:rsidRDefault="000E2C74" w:rsidP="00B04B69">
      <w:pPr>
        <w:pStyle w:val="Style11"/>
        <w:widowControl/>
        <w:numPr>
          <w:ilvl w:val="1"/>
          <w:numId w:val="16"/>
        </w:numPr>
        <w:tabs>
          <w:tab w:val="left" w:pos="826"/>
          <w:tab w:val="left" w:pos="993"/>
        </w:tabs>
        <w:spacing w:line="240" w:lineRule="auto"/>
        <w:ind w:left="0" w:firstLine="567"/>
        <w:rPr>
          <w:rStyle w:val="FontStyle41"/>
          <w:sz w:val="22"/>
          <w:szCs w:val="22"/>
        </w:rPr>
      </w:pPr>
      <w:r w:rsidRPr="00702566">
        <w:rPr>
          <w:rStyle w:val="FontStyle41"/>
          <w:sz w:val="22"/>
          <w:szCs w:val="22"/>
        </w:rPr>
        <w:t xml:space="preserve">Сумма к оплате за услуги местной телефонной связи определяется с учетом стоимости оказанных услуг, а </w:t>
      </w:r>
      <w:r w:rsidR="005B65CE" w:rsidRPr="00702566">
        <w:rPr>
          <w:rStyle w:val="FontStyle41"/>
          <w:sz w:val="22"/>
          <w:szCs w:val="22"/>
        </w:rPr>
        <w:t>также</w:t>
      </w:r>
      <w:r w:rsidRPr="00702566">
        <w:rPr>
          <w:rStyle w:val="FontStyle41"/>
          <w:sz w:val="22"/>
          <w:szCs w:val="22"/>
        </w:rPr>
        <w:t xml:space="preserve"> долга предыдущих расчетных периодов.</w:t>
      </w:r>
    </w:p>
    <w:p w:rsidR="000E2C74" w:rsidRPr="00702566" w:rsidRDefault="000E2C74" w:rsidP="00B04B69">
      <w:pPr>
        <w:pStyle w:val="Style11"/>
        <w:widowControl/>
        <w:numPr>
          <w:ilvl w:val="1"/>
          <w:numId w:val="16"/>
        </w:numPr>
        <w:tabs>
          <w:tab w:val="left" w:pos="826"/>
          <w:tab w:val="left" w:pos="993"/>
        </w:tabs>
        <w:spacing w:line="240" w:lineRule="auto"/>
        <w:ind w:left="0" w:firstLine="567"/>
        <w:rPr>
          <w:rStyle w:val="FontStyle41"/>
          <w:sz w:val="22"/>
          <w:szCs w:val="22"/>
        </w:rPr>
      </w:pPr>
      <w:r w:rsidRPr="00702566">
        <w:rPr>
          <w:rStyle w:val="FontStyle41"/>
          <w:sz w:val="22"/>
          <w:szCs w:val="22"/>
        </w:rPr>
        <w:t xml:space="preserve">Расчетный период устанавливается с первого до последнего числа (включительно) месяца, в котором были оказаны слуги, если иное не указано в Дополнительных соглашениях </w:t>
      </w:r>
      <w:r w:rsidR="00C75DCE" w:rsidRPr="00702566">
        <w:rPr>
          <w:rStyle w:val="FontStyle41"/>
          <w:sz w:val="22"/>
          <w:szCs w:val="22"/>
        </w:rPr>
        <w:t>к Договору</w:t>
      </w:r>
      <w:r w:rsidRPr="00702566">
        <w:rPr>
          <w:rStyle w:val="FontStyle41"/>
          <w:sz w:val="22"/>
          <w:szCs w:val="22"/>
        </w:rPr>
        <w:t>.</w:t>
      </w:r>
    </w:p>
    <w:p w:rsidR="000E2C74" w:rsidRPr="00702566" w:rsidRDefault="000E2C74" w:rsidP="00B04B69">
      <w:pPr>
        <w:pStyle w:val="Style11"/>
        <w:widowControl/>
        <w:numPr>
          <w:ilvl w:val="1"/>
          <w:numId w:val="16"/>
        </w:numPr>
        <w:tabs>
          <w:tab w:val="left" w:pos="826"/>
          <w:tab w:val="left" w:pos="993"/>
        </w:tabs>
        <w:spacing w:line="240" w:lineRule="auto"/>
        <w:ind w:left="0" w:firstLine="567"/>
        <w:rPr>
          <w:sz w:val="22"/>
          <w:szCs w:val="22"/>
        </w:rPr>
      </w:pPr>
      <w:r w:rsidRPr="00702566">
        <w:rPr>
          <w:noProof/>
          <w:sz w:val="22"/>
          <w:szCs w:val="22"/>
        </w:rPr>
        <w:t xml:space="preserve">Оплата  счета  за  пользование  местной  (пpи  внедpении  </w:t>
      </w:r>
      <w:hyperlink w:anchor="sub_317" w:history="1">
        <w:r w:rsidRPr="00702566">
          <w:rPr>
            <w:noProof/>
            <w:sz w:val="22"/>
            <w:szCs w:val="22"/>
          </w:rPr>
          <w:t>повpеменной</w:t>
        </w:r>
      </w:hyperlink>
      <w:r w:rsidRPr="00702566">
        <w:rPr>
          <w:noProof/>
          <w:sz w:val="22"/>
          <w:szCs w:val="22"/>
        </w:rPr>
        <w:t xml:space="preserve"> системы оплаты  услуг), зоновой, междугоpодной  и междунаpодной телефонной связью пpоизводится </w:t>
      </w:r>
      <w:r w:rsidRPr="00702566">
        <w:rPr>
          <w:b/>
          <w:i/>
          <w:noProof/>
          <w:sz w:val="22"/>
          <w:szCs w:val="22"/>
        </w:rPr>
        <w:t>в сpок не позднее указанной в счете даты</w:t>
      </w:r>
      <w:r w:rsidRPr="00702566">
        <w:rPr>
          <w:noProof/>
          <w:sz w:val="22"/>
          <w:szCs w:val="22"/>
        </w:rPr>
        <w:t xml:space="preserve"> (если иное не предусмотрено в договоре  Оператора Зоновой, междугородней и международной связи)</w:t>
      </w:r>
    </w:p>
    <w:p w:rsidR="000E2C74" w:rsidRPr="00702566" w:rsidRDefault="000E2C74" w:rsidP="00985B2A">
      <w:pPr>
        <w:pStyle w:val="Style11"/>
        <w:widowControl/>
        <w:numPr>
          <w:ilvl w:val="1"/>
          <w:numId w:val="16"/>
        </w:numPr>
        <w:tabs>
          <w:tab w:val="left" w:pos="709"/>
          <w:tab w:val="left" w:pos="993"/>
        </w:tabs>
        <w:spacing w:line="240" w:lineRule="auto"/>
        <w:ind w:left="0" w:firstLine="567"/>
        <w:rPr>
          <w:b/>
          <w:i/>
          <w:sz w:val="22"/>
          <w:szCs w:val="22"/>
        </w:rPr>
      </w:pPr>
      <w:r w:rsidRPr="00702566">
        <w:rPr>
          <w:noProof/>
          <w:sz w:val="22"/>
          <w:szCs w:val="22"/>
        </w:rPr>
        <w:t xml:space="preserve">Абонентская плата  за пользование  местной телефонной связью вносится </w:t>
      </w:r>
      <w:r w:rsidR="00B30F74" w:rsidRPr="00702566">
        <w:rPr>
          <w:noProof/>
          <w:sz w:val="22"/>
          <w:szCs w:val="22"/>
        </w:rPr>
        <w:t>не позднее 20 (двадцати)</w:t>
      </w:r>
      <w:r w:rsidRPr="00702566">
        <w:rPr>
          <w:noProof/>
          <w:sz w:val="22"/>
          <w:szCs w:val="22"/>
        </w:rPr>
        <w:t xml:space="preserve"> календарных дней с даты выставления счета.</w:t>
      </w:r>
      <w:r w:rsidRPr="00702566">
        <w:rPr>
          <w:b/>
          <w:noProof/>
          <w:sz w:val="22"/>
          <w:szCs w:val="22"/>
        </w:rPr>
        <w:t xml:space="preserve"> </w:t>
      </w:r>
      <w:r w:rsidRPr="00702566">
        <w:rPr>
          <w:b/>
          <w:i/>
          <w:noProof/>
          <w:sz w:val="22"/>
          <w:szCs w:val="22"/>
        </w:rPr>
        <w:t>При отрицательном бал</w:t>
      </w:r>
      <w:r w:rsidR="0046243E">
        <w:rPr>
          <w:b/>
          <w:i/>
          <w:noProof/>
          <w:sz w:val="22"/>
          <w:szCs w:val="22"/>
        </w:rPr>
        <w:t xml:space="preserve">ансе </w:t>
      </w:r>
      <w:r w:rsidRPr="00702566">
        <w:rPr>
          <w:b/>
          <w:i/>
          <w:noProof/>
          <w:sz w:val="22"/>
          <w:szCs w:val="22"/>
        </w:rPr>
        <w:t>продолжает</w:t>
      </w:r>
      <w:r w:rsidRPr="00702566">
        <w:rPr>
          <w:b/>
          <w:i/>
          <w:noProof/>
          <w:color w:val="FF0000"/>
          <w:sz w:val="22"/>
          <w:szCs w:val="22"/>
        </w:rPr>
        <w:t xml:space="preserve"> </w:t>
      </w:r>
      <w:r w:rsidRPr="00702566">
        <w:rPr>
          <w:b/>
          <w:i/>
          <w:noProof/>
          <w:sz w:val="22"/>
          <w:szCs w:val="22"/>
        </w:rPr>
        <w:t xml:space="preserve">начисляться абонентская плата. </w:t>
      </w:r>
    </w:p>
    <w:p w:rsidR="000E2C74" w:rsidRPr="00702566" w:rsidRDefault="000E2C74" w:rsidP="00EE4D54">
      <w:pPr>
        <w:tabs>
          <w:tab w:val="left" w:pos="709"/>
        </w:tabs>
        <w:autoSpaceDE w:val="0"/>
        <w:autoSpaceDN w:val="0"/>
        <w:adjustRightInd w:val="0"/>
        <w:ind w:firstLine="567"/>
        <w:jc w:val="both"/>
        <w:rPr>
          <w:noProof/>
          <w:sz w:val="22"/>
          <w:szCs w:val="22"/>
        </w:rPr>
      </w:pPr>
      <w:r w:rsidRPr="00702566">
        <w:rPr>
          <w:noProof/>
          <w:sz w:val="22"/>
          <w:szCs w:val="22"/>
        </w:rPr>
        <w:t>Факт оплаты услуги считается подтвержденным, а лицевой счет Абонента пополненным:</w:t>
      </w:r>
    </w:p>
    <w:p w:rsidR="000E2C74" w:rsidRPr="00702566" w:rsidRDefault="000E2C74" w:rsidP="00B04B69">
      <w:pPr>
        <w:tabs>
          <w:tab w:val="left" w:pos="826"/>
          <w:tab w:val="left" w:pos="993"/>
        </w:tabs>
        <w:autoSpaceDE w:val="0"/>
        <w:autoSpaceDN w:val="0"/>
        <w:adjustRightInd w:val="0"/>
        <w:ind w:firstLine="567"/>
        <w:jc w:val="both"/>
        <w:rPr>
          <w:noProof/>
          <w:sz w:val="22"/>
          <w:szCs w:val="22"/>
        </w:rPr>
      </w:pPr>
      <w:r w:rsidRPr="00702566">
        <w:rPr>
          <w:noProof/>
          <w:sz w:val="22"/>
          <w:szCs w:val="22"/>
        </w:rPr>
        <w:t>при безналичной оплате – с момента поступления сведений из банка о зачислении денежных средств на счет Оператора</w:t>
      </w:r>
      <w:r w:rsidRPr="00702566">
        <w:rPr>
          <w:rStyle w:val="FontStyle41"/>
          <w:sz w:val="22"/>
          <w:szCs w:val="22"/>
        </w:rPr>
        <w:t xml:space="preserve"> связи</w:t>
      </w:r>
      <w:r w:rsidR="00392154" w:rsidRPr="00702566">
        <w:rPr>
          <w:noProof/>
          <w:sz w:val="22"/>
          <w:szCs w:val="22"/>
        </w:rPr>
        <w:t>,</w:t>
      </w:r>
      <w:r w:rsidRPr="00702566">
        <w:rPr>
          <w:noProof/>
          <w:sz w:val="22"/>
          <w:szCs w:val="22"/>
        </w:rPr>
        <w:t xml:space="preserve"> при оплате в кассу Оператора</w:t>
      </w:r>
      <w:r w:rsidRPr="00702566">
        <w:rPr>
          <w:rStyle w:val="FontStyle41"/>
          <w:sz w:val="22"/>
          <w:szCs w:val="22"/>
        </w:rPr>
        <w:t xml:space="preserve"> связи</w:t>
      </w:r>
      <w:r w:rsidR="00392154" w:rsidRPr="00702566">
        <w:rPr>
          <w:noProof/>
          <w:sz w:val="22"/>
          <w:szCs w:val="22"/>
        </w:rPr>
        <w:t xml:space="preserve"> – с момента проведения оплаты.</w:t>
      </w:r>
    </w:p>
    <w:p w:rsidR="000E2C74" w:rsidRPr="00702566" w:rsidRDefault="00003A9C" w:rsidP="00B04B69">
      <w:pPr>
        <w:pStyle w:val="Style11"/>
        <w:widowControl/>
        <w:tabs>
          <w:tab w:val="left" w:pos="826"/>
          <w:tab w:val="left" w:pos="993"/>
        </w:tabs>
        <w:spacing w:line="240" w:lineRule="auto"/>
        <w:ind w:firstLine="567"/>
        <w:rPr>
          <w:sz w:val="22"/>
          <w:szCs w:val="22"/>
        </w:rPr>
      </w:pPr>
      <w:r>
        <w:rPr>
          <w:noProof/>
          <w:sz w:val="22"/>
          <w:szCs w:val="22"/>
        </w:rPr>
        <w:t>5.7</w:t>
      </w:r>
      <w:r w:rsidR="00B04B69" w:rsidRPr="00702566">
        <w:rPr>
          <w:noProof/>
          <w:sz w:val="22"/>
          <w:szCs w:val="22"/>
        </w:rPr>
        <w:t>.</w:t>
      </w:r>
      <w:r w:rsidR="000E2C74" w:rsidRPr="00702566">
        <w:rPr>
          <w:noProof/>
          <w:sz w:val="22"/>
          <w:szCs w:val="22"/>
        </w:rPr>
        <w:t xml:space="preserve"> Проведение оплаты означает согласие Абонента с условиями предоставления услуг по  договору, в том числе с величиной установленных Оператором </w:t>
      </w:r>
      <w:r w:rsidR="000E2C74" w:rsidRPr="00702566">
        <w:rPr>
          <w:rStyle w:val="FontStyle41"/>
          <w:sz w:val="22"/>
          <w:szCs w:val="22"/>
        </w:rPr>
        <w:t>связи</w:t>
      </w:r>
      <w:r w:rsidR="000E2C74" w:rsidRPr="00702566">
        <w:rPr>
          <w:noProof/>
          <w:sz w:val="22"/>
          <w:szCs w:val="22"/>
        </w:rPr>
        <w:t xml:space="preserve"> тарифов. </w:t>
      </w:r>
    </w:p>
    <w:p w:rsidR="000E2C74" w:rsidRPr="00003A9C" w:rsidRDefault="000E2C74" w:rsidP="00003A9C">
      <w:pPr>
        <w:pStyle w:val="Style11"/>
        <w:widowControl/>
        <w:numPr>
          <w:ilvl w:val="1"/>
          <w:numId w:val="23"/>
        </w:numPr>
        <w:tabs>
          <w:tab w:val="left" w:pos="826"/>
          <w:tab w:val="left" w:pos="993"/>
          <w:tab w:val="left" w:pos="1134"/>
        </w:tabs>
        <w:spacing w:line="240" w:lineRule="auto"/>
        <w:ind w:hanging="519"/>
        <w:rPr>
          <w:rStyle w:val="FontStyle41"/>
          <w:sz w:val="22"/>
          <w:szCs w:val="22"/>
        </w:rPr>
      </w:pPr>
      <w:r w:rsidRPr="00003A9C">
        <w:rPr>
          <w:rStyle w:val="FontStyle41"/>
          <w:sz w:val="22"/>
          <w:szCs w:val="22"/>
        </w:rPr>
        <w:t>Оплата услуг производится путем наличных и (или) безналичных расчетов в рублях.</w:t>
      </w:r>
    </w:p>
    <w:p w:rsidR="00B922AC" w:rsidRPr="00702566" w:rsidRDefault="00B922AC" w:rsidP="00003A9C">
      <w:pPr>
        <w:pStyle w:val="Style11"/>
        <w:widowControl/>
        <w:numPr>
          <w:ilvl w:val="1"/>
          <w:numId w:val="23"/>
        </w:numPr>
        <w:tabs>
          <w:tab w:val="left" w:pos="826"/>
          <w:tab w:val="left" w:pos="993"/>
          <w:tab w:val="left" w:pos="1134"/>
        </w:tabs>
        <w:spacing w:line="240" w:lineRule="auto"/>
        <w:ind w:left="0" w:firstLine="567"/>
        <w:rPr>
          <w:rStyle w:val="FontStyle41"/>
          <w:sz w:val="22"/>
          <w:szCs w:val="22"/>
        </w:rPr>
      </w:pPr>
      <w:r w:rsidRPr="00702566">
        <w:rPr>
          <w:sz w:val="22"/>
          <w:szCs w:val="22"/>
        </w:rPr>
        <w:t>Оператор связи не несет ответственности за работу других организаций, осуществляющих прием платежей в пользу Оператора связи, и ведет лицевой счет абонента только с учетом фактически поступивших на свой счет денежных средств.</w:t>
      </w:r>
    </w:p>
    <w:p w:rsidR="00EE4D54" w:rsidRPr="00702566" w:rsidRDefault="000E2C74" w:rsidP="00003A9C">
      <w:pPr>
        <w:pStyle w:val="a8"/>
        <w:numPr>
          <w:ilvl w:val="1"/>
          <w:numId w:val="23"/>
        </w:numPr>
        <w:tabs>
          <w:tab w:val="left" w:pos="0"/>
          <w:tab w:val="left" w:pos="993"/>
          <w:tab w:val="left" w:pos="1134"/>
        </w:tabs>
        <w:autoSpaceDE w:val="0"/>
        <w:autoSpaceDN w:val="0"/>
        <w:adjustRightInd w:val="0"/>
        <w:ind w:left="0" w:firstLine="567"/>
        <w:jc w:val="both"/>
        <w:outlineLvl w:val="2"/>
        <w:rPr>
          <w:sz w:val="22"/>
          <w:szCs w:val="22"/>
        </w:rPr>
      </w:pPr>
      <w:r w:rsidRPr="00702566">
        <w:rPr>
          <w:rStyle w:val="FontStyle41"/>
          <w:sz w:val="22"/>
          <w:szCs w:val="22"/>
          <w:lang w:eastAsia="en-US"/>
        </w:rPr>
        <w:t xml:space="preserve">Счета направляются абоненту по почте с помощью курьера </w:t>
      </w:r>
      <w:r w:rsidRPr="00702566">
        <w:rPr>
          <w:sz w:val="22"/>
          <w:szCs w:val="22"/>
        </w:rPr>
        <w:t>в течение 10 дней с даты выставления этого счета</w:t>
      </w:r>
      <w:r w:rsidRPr="00702566">
        <w:rPr>
          <w:rStyle w:val="FontStyle41"/>
          <w:sz w:val="22"/>
          <w:szCs w:val="22"/>
          <w:lang w:eastAsia="en-US"/>
        </w:rPr>
        <w:t>. В случае неполучения абонентом счета в указанный период, абон</w:t>
      </w:r>
      <w:r w:rsidR="00B00EEC" w:rsidRPr="00702566">
        <w:rPr>
          <w:rStyle w:val="FontStyle41"/>
          <w:sz w:val="22"/>
          <w:szCs w:val="22"/>
          <w:lang w:eastAsia="en-US"/>
        </w:rPr>
        <w:t>ент может обратиться в Абонентский отдел</w:t>
      </w:r>
      <w:r w:rsidRPr="00702566">
        <w:rPr>
          <w:rStyle w:val="FontStyle41"/>
          <w:sz w:val="22"/>
          <w:szCs w:val="22"/>
          <w:lang w:eastAsia="en-US"/>
        </w:rPr>
        <w:t xml:space="preserve"> за получением дубликата счета или </w:t>
      </w:r>
      <w:r w:rsidRPr="00702566">
        <w:rPr>
          <w:rStyle w:val="FontStyle41"/>
          <w:sz w:val="22"/>
          <w:szCs w:val="22"/>
        </w:rPr>
        <w:t>уточнить сумму к оплате по т</w:t>
      </w:r>
      <w:r w:rsidR="00B00EEC" w:rsidRPr="00702566">
        <w:rPr>
          <w:rStyle w:val="FontStyle41"/>
          <w:sz w:val="22"/>
          <w:szCs w:val="22"/>
        </w:rPr>
        <w:t xml:space="preserve">елефону </w:t>
      </w:r>
      <w:r w:rsidR="00B00EEC" w:rsidRPr="00702566">
        <w:rPr>
          <w:rStyle w:val="FontStyle41"/>
          <w:sz w:val="22"/>
          <w:szCs w:val="22"/>
          <w:lang w:eastAsia="en-US"/>
        </w:rPr>
        <w:t>710-710 доб. 2</w:t>
      </w:r>
      <w:r w:rsidRPr="00702566">
        <w:rPr>
          <w:rStyle w:val="FontStyle41"/>
          <w:sz w:val="22"/>
          <w:szCs w:val="22"/>
          <w:lang w:eastAsia="en-US"/>
        </w:rPr>
        <w:t>, в иных случаях счет считается Абонентом полученным и подлежит оплате.</w:t>
      </w:r>
      <w:r w:rsidR="00EE4D54" w:rsidRPr="00702566">
        <w:rPr>
          <w:sz w:val="22"/>
          <w:szCs w:val="22"/>
        </w:rPr>
        <w:t xml:space="preserve"> </w:t>
      </w:r>
    </w:p>
    <w:p w:rsidR="000E2C74" w:rsidRPr="00702566" w:rsidRDefault="000E2C74" w:rsidP="00003A9C">
      <w:pPr>
        <w:pStyle w:val="Style11"/>
        <w:widowControl/>
        <w:numPr>
          <w:ilvl w:val="1"/>
          <w:numId w:val="23"/>
        </w:numPr>
        <w:tabs>
          <w:tab w:val="left" w:pos="142"/>
          <w:tab w:val="left" w:pos="993"/>
          <w:tab w:val="left" w:pos="1134"/>
        </w:tabs>
        <w:spacing w:line="240" w:lineRule="auto"/>
        <w:ind w:left="0" w:firstLine="567"/>
        <w:rPr>
          <w:rStyle w:val="FontStyle41"/>
          <w:sz w:val="22"/>
          <w:szCs w:val="22"/>
        </w:rPr>
      </w:pPr>
      <w:r w:rsidRPr="00702566">
        <w:rPr>
          <w:rStyle w:val="FontStyle41"/>
          <w:sz w:val="22"/>
          <w:szCs w:val="22"/>
        </w:rPr>
        <w:t>Абонент вправе заранее оплатить услуги Оператора связи. Сумма авансового платежа учитывается Оператором связи при выставлении расчетных документов в соответствующем расчетном периоде.</w:t>
      </w:r>
    </w:p>
    <w:p w:rsidR="000E2C74" w:rsidRPr="00702566" w:rsidRDefault="00B04B69" w:rsidP="00B04B69">
      <w:pPr>
        <w:pStyle w:val="Style11"/>
        <w:widowControl/>
        <w:tabs>
          <w:tab w:val="left" w:pos="826"/>
          <w:tab w:val="left" w:pos="993"/>
        </w:tabs>
        <w:spacing w:line="240" w:lineRule="auto"/>
        <w:ind w:firstLine="567"/>
        <w:rPr>
          <w:rStyle w:val="FontStyle41"/>
          <w:sz w:val="22"/>
          <w:szCs w:val="22"/>
        </w:rPr>
      </w:pPr>
      <w:r w:rsidRPr="00702566">
        <w:rPr>
          <w:rStyle w:val="FontStyle41"/>
          <w:sz w:val="22"/>
          <w:szCs w:val="22"/>
        </w:rPr>
        <w:t>5.1</w:t>
      </w:r>
      <w:r w:rsidR="00003A9C">
        <w:rPr>
          <w:rStyle w:val="FontStyle41"/>
          <w:sz w:val="22"/>
          <w:szCs w:val="22"/>
        </w:rPr>
        <w:t>1</w:t>
      </w:r>
      <w:r w:rsidRPr="00702566">
        <w:rPr>
          <w:rStyle w:val="FontStyle41"/>
          <w:sz w:val="22"/>
          <w:szCs w:val="22"/>
        </w:rPr>
        <w:t xml:space="preserve">. </w:t>
      </w:r>
      <w:r w:rsidR="000E2C74" w:rsidRPr="00702566">
        <w:rPr>
          <w:rStyle w:val="FontStyle41"/>
          <w:sz w:val="22"/>
          <w:szCs w:val="22"/>
        </w:rPr>
        <w:t>При изменении тарифа в течение периода, за который Абонентом уже была внесена плата за услуги Оператора связи перед введением указанных изменений, Оператор связи производит с Абонентом перерасчет с даты введения в действие соответствующих изменений.</w:t>
      </w:r>
    </w:p>
    <w:p w:rsidR="000E2C74" w:rsidRPr="00702566" w:rsidRDefault="00B04B69" w:rsidP="00B04B69">
      <w:pPr>
        <w:pStyle w:val="Style11"/>
        <w:widowControl/>
        <w:tabs>
          <w:tab w:val="left" w:pos="826"/>
          <w:tab w:val="left" w:pos="993"/>
        </w:tabs>
        <w:spacing w:line="240" w:lineRule="auto"/>
        <w:ind w:firstLine="567"/>
        <w:rPr>
          <w:rStyle w:val="FontStyle41"/>
          <w:sz w:val="22"/>
          <w:szCs w:val="22"/>
        </w:rPr>
      </w:pPr>
      <w:r w:rsidRPr="00702566">
        <w:rPr>
          <w:rStyle w:val="FontStyle41"/>
          <w:sz w:val="22"/>
          <w:szCs w:val="22"/>
        </w:rPr>
        <w:t>5.1</w:t>
      </w:r>
      <w:r w:rsidR="00003A9C">
        <w:rPr>
          <w:rStyle w:val="FontStyle41"/>
          <w:sz w:val="22"/>
          <w:szCs w:val="22"/>
        </w:rPr>
        <w:t>2</w:t>
      </w:r>
      <w:r w:rsidRPr="00702566">
        <w:rPr>
          <w:rStyle w:val="FontStyle41"/>
          <w:sz w:val="22"/>
          <w:szCs w:val="22"/>
        </w:rPr>
        <w:t>.</w:t>
      </w:r>
      <w:r w:rsidR="00E01106" w:rsidRPr="00702566">
        <w:rPr>
          <w:rStyle w:val="FontStyle41"/>
          <w:sz w:val="22"/>
          <w:szCs w:val="22"/>
        </w:rPr>
        <w:t xml:space="preserve"> Учет оказанных услуг ведется в биллинговой системе Оператора. О</w:t>
      </w:r>
      <w:r w:rsidR="000E2C74" w:rsidRPr="00702566">
        <w:rPr>
          <w:rStyle w:val="FontStyle41"/>
          <w:sz w:val="22"/>
          <w:szCs w:val="22"/>
        </w:rPr>
        <w:t>снованием для</w:t>
      </w:r>
      <w:r w:rsidR="00E01106" w:rsidRPr="00702566">
        <w:rPr>
          <w:rStyle w:val="FontStyle41"/>
          <w:sz w:val="22"/>
          <w:szCs w:val="22"/>
        </w:rPr>
        <w:t xml:space="preserve"> начислений,</w:t>
      </w:r>
      <w:r w:rsidR="000E2C74" w:rsidRPr="00702566">
        <w:rPr>
          <w:rStyle w:val="FontStyle41"/>
          <w:sz w:val="22"/>
          <w:szCs w:val="22"/>
        </w:rPr>
        <w:t xml:space="preserve"> осуществления расчетов являются данные биллинговой системы Оператора связи.</w:t>
      </w:r>
    </w:p>
    <w:p w:rsidR="007A73B7" w:rsidRPr="00702566" w:rsidRDefault="00155AF0" w:rsidP="0046243E">
      <w:pPr>
        <w:pStyle w:val="Style11"/>
        <w:widowControl/>
        <w:tabs>
          <w:tab w:val="left" w:pos="993"/>
        </w:tabs>
        <w:spacing w:after="120" w:line="240" w:lineRule="auto"/>
        <w:ind w:firstLine="0"/>
        <w:rPr>
          <w:rStyle w:val="FontStyle29"/>
          <w:b w:val="0"/>
          <w:bCs w:val="0"/>
          <w:smallCaps w:val="0"/>
          <w:sz w:val="22"/>
          <w:szCs w:val="22"/>
        </w:rPr>
      </w:pPr>
      <w:r w:rsidRPr="00702566">
        <w:rPr>
          <w:rStyle w:val="FontStyle29"/>
          <w:b w:val="0"/>
          <w:bCs w:val="0"/>
          <w:smallCaps w:val="0"/>
          <w:sz w:val="22"/>
          <w:szCs w:val="22"/>
        </w:rPr>
        <w:t xml:space="preserve">          </w:t>
      </w:r>
      <w:r w:rsidR="007A73B7" w:rsidRPr="00702566">
        <w:rPr>
          <w:rStyle w:val="FontStyle29"/>
          <w:b w:val="0"/>
          <w:bCs w:val="0"/>
          <w:smallCaps w:val="0"/>
          <w:sz w:val="22"/>
          <w:szCs w:val="22"/>
        </w:rPr>
        <w:t>5.1</w:t>
      </w:r>
      <w:r w:rsidR="00003A9C">
        <w:rPr>
          <w:rStyle w:val="FontStyle29"/>
          <w:b w:val="0"/>
          <w:bCs w:val="0"/>
          <w:smallCaps w:val="0"/>
          <w:sz w:val="22"/>
          <w:szCs w:val="22"/>
        </w:rPr>
        <w:t>3</w:t>
      </w:r>
      <w:r w:rsidR="007A73B7" w:rsidRPr="00702566">
        <w:rPr>
          <w:rStyle w:val="FontStyle29"/>
          <w:b w:val="0"/>
          <w:bCs w:val="0"/>
          <w:smallCaps w:val="0"/>
          <w:sz w:val="22"/>
          <w:szCs w:val="22"/>
        </w:rPr>
        <w:t xml:space="preserve">. Тарифный план на услуги местной телефонной связи может быть выбран Абонентом по каждому абонентскому номеру при наличии у Оператора связи технической возможности осуществления повременного </w:t>
      </w:r>
      <w:r w:rsidR="007A73B7" w:rsidRPr="00702566">
        <w:rPr>
          <w:rStyle w:val="FontStyle29"/>
          <w:b w:val="0"/>
          <w:bCs w:val="0"/>
          <w:smallCaps w:val="0"/>
          <w:sz w:val="22"/>
          <w:szCs w:val="22"/>
        </w:rPr>
        <w:lastRenderedPageBreak/>
        <w:t>учета продолжительности местных телефонных соединений (разговоров) и установленных тарифных планов на услуги местной телефонной связи.</w:t>
      </w:r>
    </w:p>
    <w:p w:rsidR="00B04B69" w:rsidRPr="00AF134C" w:rsidRDefault="00B04B69" w:rsidP="00003A9C">
      <w:pPr>
        <w:pStyle w:val="Style12"/>
        <w:widowControl/>
        <w:numPr>
          <w:ilvl w:val="0"/>
          <w:numId w:val="23"/>
        </w:numPr>
        <w:spacing w:before="34"/>
        <w:jc w:val="center"/>
        <w:rPr>
          <w:rStyle w:val="FontStyle34"/>
          <w:sz w:val="22"/>
          <w:szCs w:val="22"/>
        </w:rPr>
      </w:pPr>
      <w:r w:rsidRPr="00702566">
        <w:rPr>
          <w:rStyle w:val="FontStyle34"/>
          <w:sz w:val="22"/>
          <w:szCs w:val="22"/>
        </w:rPr>
        <w:t>ОТВЕТСТВЕННОСТЬ СТОРОН</w:t>
      </w:r>
    </w:p>
    <w:p w:rsidR="000E2C74" w:rsidRPr="00702566" w:rsidRDefault="000E2C74" w:rsidP="00B04B69">
      <w:pPr>
        <w:pStyle w:val="Style11"/>
        <w:widowControl/>
        <w:numPr>
          <w:ilvl w:val="1"/>
          <w:numId w:val="18"/>
        </w:numPr>
        <w:tabs>
          <w:tab w:val="left" w:pos="821"/>
          <w:tab w:val="left" w:pos="993"/>
        </w:tabs>
        <w:spacing w:line="240" w:lineRule="auto"/>
        <w:ind w:left="0" w:firstLine="567"/>
        <w:rPr>
          <w:rStyle w:val="FontStyle41"/>
          <w:sz w:val="22"/>
          <w:szCs w:val="22"/>
        </w:rPr>
      </w:pPr>
      <w:r w:rsidRPr="00702566">
        <w:rPr>
          <w:rStyle w:val="FontStyle41"/>
          <w:sz w:val="22"/>
          <w:szCs w:val="22"/>
        </w:rPr>
        <w:t xml:space="preserve"> За </w:t>
      </w:r>
      <w:r w:rsidRPr="00702566">
        <w:rPr>
          <w:rStyle w:val="FontStyle33"/>
          <w:b w:val="0"/>
          <w:sz w:val="22"/>
          <w:szCs w:val="22"/>
        </w:rPr>
        <w:t>неисполнение</w:t>
      </w:r>
      <w:r w:rsidRPr="00702566">
        <w:rPr>
          <w:rStyle w:val="FontStyle33"/>
          <w:sz w:val="22"/>
          <w:szCs w:val="22"/>
        </w:rPr>
        <w:t xml:space="preserve"> </w:t>
      </w:r>
      <w:r w:rsidRPr="00702566">
        <w:rPr>
          <w:rStyle w:val="FontStyle41"/>
          <w:sz w:val="22"/>
          <w:szCs w:val="22"/>
        </w:rPr>
        <w:t xml:space="preserve">или ненадлежащее исполнение обязательств </w:t>
      </w:r>
      <w:r w:rsidR="009A254D" w:rsidRPr="00702566">
        <w:rPr>
          <w:rStyle w:val="FontStyle41"/>
          <w:sz w:val="22"/>
          <w:szCs w:val="22"/>
        </w:rPr>
        <w:t>по Договору</w:t>
      </w:r>
      <w:r w:rsidRPr="00702566">
        <w:rPr>
          <w:rStyle w:val="FontStyle41"/>
          <w:sz w:val="22"/>
          <w:szCs w:val="22"/>
        </w:rPr>
        <w:t xml:space="preserve"> Стороны несут ответственность в соответствии с действующим законодательством РФ и Договором.</w:t>
      </w:r>
    </w:p>
    <w:p w:rsidR="000E2C74" w:rsidRPr="00702566" w:rsidRDefault="00B04B69" w:rsidP="00B04B69">
      <w:pPr>
        <w:pStyle w:val="Style11"/>
        <w:widowControl/>
        <w:tabs>
          <w:tab w:val="left" w:pos="821"/>
          <w:tab w:val="left" w:pos="993"/>
        </w:tabs>
        <w:spacing w:line="240" w:lineRule="auto"/>
        <w:ind w:firstLine="567"/>
        <w:rPr>
          <w:rStyle w:val="FontStyle41"/>
          <w:sz w:val="22"/>
          <w:szCs w:val="22"/>
        </w:rPr>
      </w:pPr>
      <w:r w:rsidRPr="00702566">
        <w:rPr>
          <w:rStyle w:val="FontStyle41"/>
          <w:sz w:val="22"/>
          <w:szCs w:val="22"/>
        </w:rPr>
        <w:t>6.2.</w:t>
      </w:r>
      <w:r w:rsidR="000E2C74" w:rsidRPr="00702566">
        <w:rPr>
          <w:rStyle w:val="FontStyle41"/>
          <w:sz w:val="22"/>
          <w:szCs w:val="22"/>
        </w:rPr>
        <w:t xml:space="preserve"> В случае неоплаты, неполной или несвоевременной оплаты услуг, оказываемых </w:t>
      </w:r>
      <w:r w:rsidR="009A254D" w:rsidRPr="00702566">
        <w:rPr>
          <w:rStyle w:val="FontStyle41"/>
          <w:sz w:val="22"/>
          <w:szCs w:val="22"/>
        </w:rPr>
        <w:t>по Договору</w:t>
      </w:r>
      <w:r w:rsidR="000E2C74" w:rsidRPr="00702566">
        <w:rPr>
          <w:rStyle w:val="FontStyle41"/>
          <w:sz w:val="22"/>
          <w:szCs w:val="22"/>
        </w:rPr>
        <w:t>, Абонент уплачивает Оператору связи неустойку в размере 1 (один) % стоимости неоплаченных, оплаченных не в полном объеме или несвоевременно оплаченных услуг за каждый день просрочки вплоть до дня погашения задолженности за услуги, но не более суммы, подлежащей оплате. Абонент обязан уплатить такую неустойку после предъявления ему (путем указания в счете) требования об ее оплате.</w:t>
      </w:r>
      <w:r w:rsidR="000E2C74" w:rsidRPr="00702566">
        <w:rPr>
          <w:noProof/>
          <w:sz w:val="22"/>
          <w:szCs w:val="22"/>
        </w:rPr>
        <w:t xml:space="preserve">   </w:t>
      </w:r>
    </w:p>
    <w:p w:rsidR="000E2C74" w:rsidRPr="00702566" w:rsidRDefault="00B04B69" w:rsidP="00B04B69">
      <w:pPr>
        <w:pStyle w:val="Style11"/>
        <w:widowControl/>
        <w:tabs>
          <w:tab w:val="left" w:pos="859"/>
          <w:tab w:val="left" w:pos="993"/>
        </w:tabs>
        <w:spacing w:line="240" w:lineRule="auto"/>
        <w:ind w:firstLine="567"/>
        <w:rPr>
          <w:rStyle w:val="FontStyle41"/>
          <w:sz w:val="22"/>
          <w:szCs w:val="22"/>
        </w:rPr>
      </w:pPr>
      <w:r w:rsidRPr="00702566">
        <w:rPr>
          <w:rStyle w:val="FontStyle41"/>
          <w:sz w:val="22"/>
          <w:szCs w:val="22"/>
        </w:rPr>
        <w:t>6.3.</w:t>
      </w:r>
      <w:r w:rsidR="000E2C74" w:rsidRPr="00702566">
        <w:rPr>
          <w:rStyle w:val="FontStyle41"/>
          <w:sz w:val="22"/>
          <w:szCs w:val="22"/>
        </w:rPr>
        <w:t xml:space="preserve"> Оператор связи не несет ответственности за содержание информации, передаваемой Абонентом по сетям электросвязи.</w:t>
      </w:r>
    </w:p>
    <w:p w:rsidR="000E2C74" w:rsidRPr="00702566" w:rsidRDefault="00B04B69" w:rsidP="00B04B69">
      <w:pPr>
        <w:pStyle w:val="Style11"/>
        <w:widowControl/>
        <w:tabs>
          <w:tab w:val="left" w:pos="859"/>
          <w:tab w:val="left" w:pos="993"/>
        </w:tabs>
        <w:spacing w:line="240" w:lineRule="auto"/>
        <w:ind w:firstLine="567"/>
        <w:rPr>
          <w:rStyle w:val="FontStyle41"/>
          <w:sz w:val="22"/>
          <w:szCs w:val="22"/>
        </w:rPr>
      </w:pPr>
      <w:r w:rsidRPr="00702566">
        <w:rPr>
          <w:rStyle w:val="FontStyle41"/>
          <w:sz w:val="22"/>
          <w:szCs w:val="22"/>
        </w:rPr>
        <w:t>6.4.</w:t>
      </w:r>
      <w:r w:rsidR="000E2C74" w:rsidRPr="00702566">
        <w:rPr>
          <w:rStyle w:val="FontStyle41"/>
          <w:sz w:val="22"/>
          <w:szCs w:val="22"/>
        </w:rPr>
        <w:t xml:space="preserve"> </w:t>
      </w:r>
      <w:r w:rsidR="000E2C74" w:rsidRPr="00702566">
        <w:rPr>
          <w:sz w:val="22"/>
          <w:szCs w:val="22"/>
        </w:rPr>
        <w:t>Оператор связи освобождается от ответственности за неисполнение или ненадлежащее исполнение обязательств по договору, если докажет,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0E2C74" w:rsidRPr="00702566" w:rsidRDefault="000E2C74" w:rsidP="00B04B69">
      <w:pPr>
        <w:pStyle w:val="Style11"/>
        <w:widowControl/>
        <w:numPr>
          <w:ilvl w:val="1"/>
          <w:numId w:val="19"/>
        </w:numPr>
        <w:tabs>
          <w:tab w:val="left" w:pos="993"/>
        </w:tabs>
        <w:spacing w:line="240" w:lineRule="auto"/>
        <w:ind w:left="0" w:firstLine="567"/>
        <w:rPr>
          <w:rStyle w:val="FontStyle41"/>
          <w:sz w:val="22"/>
          <w:szCs w:val="22"/>
        </w:rPr>
      </w:pPr>
      <w:r w:rsidRPr="00702566">
        <w:rPr>
          <w:rStyle w:val="FontStyle41"/>
          <w:sz w:val="22"/>
          <w:szCs w:val="22"/>
        </w:rPr>
        <w:t xml:space="preserve"> При неисполнении или ненадлежащем исполнении Оператором связи обязательств </w:t>
      </w:r>
      <w:r w:rsidR="00B15FCE" w:rsidRPr="00702566">
        <w:rPr>
          <w:rStyle w:val="FontStyle41"/>
          <w:sz w:val="22"/>
          <w:szCs w:val="22"/>
        </w:rPr>
        <w:t>по Договору</w:t>
      </w:r>
      <w:r w:rsidRPr="00702566">
        <w:rPr>
          <w:rStyle w:val="FontStyle41"/>
          <w:sz w:val="22"/>
          <w:szCs w:val="22"/>
        </w:rPr>
        <w:t xml:space="preserve"> предъявление Абонентом Оператору связи претензии до обращения в суд является обязательным. Претензии Абонента рассматриваются Оператором связи в порядке и сроки, установленные действующими нормативно правовыми актами.</w:t>
      </w:r>
    </w:p>
    <w:p w:rsidR="000E2C74" w:rsidRPr="00702566" w:rsidRDefault="000E2C74" w:rsidP="00B04B69">
      <w:pPr>
        <w:pStyle w:val="Style11"/>
        <w:widowControl/>
        <w:numPr>
          <w:ilvl w:val="1"/>
          <w:numId w:val="19"/>
        </w:numPr>
        <w:tabs>
          <w:tab w:val="left" w:pos="993"/>
        </w:tabs>
        <w:spacing w:line="240" w:lineRule="auto"/>
        <w:ind w:left="0" w:firstLine="567"/>
        <w:rPr>
          <w:rStyle w:val="FontStyle41"/>
          <w:sz w:val="22"/>
          <w:szCs w:val="22"/>
        </w:rPr>
      </w:pPr>
      <w:r w:rsidRPr="00702566">
        <w:rPr>
          <w:rStyle w:val="FontStyle35"/>
          <w:sz w:val="22"/>
          <w:szCs w:val="22"/>
        </w:rPr>
        <w:t xml:space="preserve">В </w:t>
      </w:r>
      <w:r w:rsidRPr="00702566">
        <w:rPr>
          <w:rStyle w:val="FontStyle41"/>
          <w:sz w:val="22"/>
          <w:szCs w:val="22"/>
        </w:rPr>
        <w:t xml:space="preserve">случае неисполнения Абонентом обязательств, </w:t>
      </w:r>
      <w:r w:rsidR="00B15FCE" w:rsidRPr="00702566">
        <w:rPr>
          <w:rStyle w:val="FontStyle41"/>
          <w:sz w:val="22"/>
          <w:szCs w:val="22"/>
        </w:rPr>
        <w:t>предусмотренных Договором</w:t>
      </w:r>
      <w:r w:rsidRPr="00702566">
        <w:rPr>
          <w:rStyle w:val="FontStyle41"/>
          <w:sz w:val="22"/>
          <w:szCs w:val="22"/>
        </w:rPr>
        <w:t>, Оператор связи вправе предъявить иск по месту исполнения Договора. При этом местом исполнения Договора является адре</w:t>
      </w:r>
      <w:r w:rsidR="00865181" w:rsidRPr="00702566">
        <w:rPr>
          <w:rStyle w:val="FontStyle41"/>
          <w:sz w:val="22"/>
          <w:szCs w:val="22"/>
        </w:rPr>
        <w:t>с установки пользовательского (</w:t>
      </w:r>
      <w:r w:rsidRPr="00702566">
        <w:rPr>
          <w:rStyle w:val="FontStyle41"/>
          <w:sz w:val="22"/>
          <w:szCs w:val="22"/>
        </w:rPr>
        <w:t>конечного) оборудования.</w:t>
      </w:r>
    </w:p>
    <w:p w:rsidR="000E2C74" w:rsidRPr="00702566" w:rsidRDefault="000E2C74" w:rsidP="00B04B69">
      <w:pPr>
        <w:pStyle w:val="Style11"/>
        <w:widowControl/>
        <w:numPr>
          <w:ilvl w:val="1"/>
          <w:numId w:val="19"/>
        </w:numPr>
        <w:tabs>
          <w:tab w:val="left" w:pos="993"/>
        </w:tabs>
        <w:spacing w:line="240" w:lineRule="auto"/>
        <w:ind w:left="0" w:firstLine="567"/>
        <w:rPr>
          <w:sz w:val="22"/>
          <w:szCs w:val="22"/>
        </w:rPr>
      </w:pPr>
      <w:r w:rsidRPr="00702566">
        <w:rPr>
          <w:sz w:val="22"/>
          <w:szCs w:val="22"/>
        </w:rPr>
        <w:t>В случае несоблюдения абонентом правил эксплуатации оборудования или несоблюдения запрета на подключение к абонентской линии оборудования, не соответствующего установленным требованиям, оператор связи вправе обратиться в суд с требованием о возмещении причиненных такими действиями абонента убытков.</w:t>
      </w:r>
    </w:p>
    <w:p w:rsidR="000E2C74" w:rsidRPr="00702566" w:rsidRDefault="00985B2A" w:rsidP="00B04B69">
      <w:pPr>
        <w:pStyle w:val="Style11"/>
        <w:widowControl/>
        <w:numPr>
          <w:ilvl w:val="1"/>
          <w:numId w:val="19"/>
        </w:numPr>
        <w:tabs>
          <w:tab w:val="left" w:pos="993"/>
        </w:tabs>
        <w:spacing w:line="240" w:lineRule="auto"/>
        <w:ind w:left="0" w:firstLine="567"/>
        <w:rPr>
          <w:sz w:val="22"/>
          <w:szCs w:val="22"/>
        </w:rPr>
      </w:pPr>
      <w:r>
        <w:rPr>
          <w:sz w:val="22"/>
          <w:szCs w:val="22"/>
        </w:rPr>
        <w:t xml:space="preserve">Абонент </w:t>
      </w:r>
      <w:r w:rsidR="000E2C74" w:rsidRPr="00702566">
        <w:rPr>
          <w:sz w:val="22"/>
          <w:szCs w:val="22"/>
        </w:rPr>
        <w:t>несет ответственность перед оператором связи в следующих случаях:</w:t>
      </w:r>
    </w:p>
    <w:p w:rsidR="000E2C74" w:rsidRPr="00702566" w:rsidRDefault="000E2C74" w:rsidP="00B04B69">
      <w:pPr>
        <w:tabs>
          <w:tab w:val="left" w:pos="993"/>
        </w:tabs>
        <w:autoSpaceDE w:val="0"/>
        <w:autoSpaceDN w:val="0"/>
        <w:adjustRightInd w:val="0"/>
        <w:ind w:firstLine="567"/>
        <w:jc w:val="both"/>
        <w:outlineLvl w:val="1"/>
        <w:rPr>
          <w:sz w:val="22"/>
          <w:szCs w:val="22"/>
        </w:rPr>
      </w:pPr>
      <w:r w:rsidRPr="00702566">
        <w:rPr>
          <w:rStyle w:val="FontStyle41"/>
          <w:sz w:val="22"/>
          <w:szCs w:val="22"/>
        </w:rPr>
        <w:t xml:space="preserve">- </w:t>
      </w:r>
      <w:r w:rsidRPr="00702566">
        <w:rPr>
          <w:sz w:val="22"/>
          <w:szCs w:val="22"/>
        </w:rPr>
        <w:t>неоплата, неполная или несвоевременная оплата услуг телефонной связи;</w:t>
      </w:r>
    </w:p>
    <w:p w:rsidR="000E2C74" w:rsidRPr="00702566" w:rsidRDefault="000E2C74" w:rsidP="00B04B69">
      <w:pPr>
        <w:tabs>
          <w:tab w:val="left" w:pos="993"/>
        </w:tabs>
        <w:autoSpaceDE w:val="0"/>
        <w:autoSpaceDN w:val="0"/>
        <w:adjustRightInd w:val="0"/>
        <w:ind w:firstLine="567"/>
        <w:jc w:val="both"/>
        <w:outlineLvl w:val="1"/>
        <w:rPr>
          <w:sz w:val="22"/>
          <w:szCs w:val="22"/>
        </w:rPr>
      </w:pPr>
      <w:r w:rsidRPr="00702566">
        <w:rPr>
          <w:sz w:val="22"/>
          <w:szCs w:val="22"/>
        </w:rPr>
        <w:t>-  несоблюдение правил эксплуатации оборудования;</w:t>
      </w:r>
    </w:p>
    <w:p w:rsidR="00B04B69" w:rsidRPr="00702566" w:rsidRDefault="000E2C74" w:rsidP="0046243E">
      <w:pPr>
        <w:tabs>
          <w:tab w:val="left" w:pos="993"/>
        </w:tabs>
        <w:autoSpaceDE w:val="0"/>
        <w:autoSpaceDN w:val="0"/>
        <w:adjustRightInd w:val="0"/>
        <w:spacing w:after="120"/>
        <w:ind w:firstLine="567"/>
        <w:jc w:val="both"/>
        <w:outlineLvl w:val="1"/>
        <w:rPr>
          <w:rStyle w:val="FontStyle41"/>
          <w:sz w:val="22"/>
          <w:szCs w:val="22"/>
        </w:rPr>
      </w:pPr>
      <w:r w:rsidRPr="00702566">
        <w:rPr>
          <w:sz w:val="22"/>
          <w:szCs w:val="22"/>
        </w:rPr>
        <w:t>- несоблюдение запрета на подключение к абонентской линии оборудования, не соответствующего установленным требованиям.</w:t>
      </w:r>
    </w:p>
    <w:p w:rsidR="00B04B69" w:rsidRPr="00AF134C" w:rsidRDefault="00B04B69" w:rsidP="00AF134C">
      <w:pPr>
        <w:pStyle w:val="Style15"/>
        <w:widowControl/>
        <w:numPr>
          <w:ilvl w:val="0"/>
          <w:numId w:val="19"/>
        </w:numPr>
        <w:jc w:val="center"/>
        <w:rPr>
          <w:rStyle w:val="FontStyle34"/>
          <w:bCs w:val="0"/>
          <w:sz w:val="22"/>
          <w:szCs w:val="22"/>
        </w:rPr>
      </w:pPr>
      <w:r w:rsidRPr="00702566">
        <w:rPr>
          <w:rStyle w:val="FontStyle41"/>
          <w:b/>
          <w:sz w:val="22"/>
          <w:szCs w:val="22"/>
        </w:rPr>
        <w:t>УСЛОВИЯ РАСТ</w:t>
      </w:r>
      <w:r w:rsidR="000710DB" w:rsidRPr="00702566">
        <w:rPr>
          <w:rStyle w:val="FontStyle41"/>
          <w:b/>
          <w:sz w:val="22"/>
          <w:szCs w:val="22"/>
        </w:rPr>
        <w:t>О</w:t>
      </w:r>
      <w:r w:rsidRPr="00702566">
        <w:rPr>
          <w:rStyle w:val="FontStyle41"/>
          <w:b/>
          <w:sz w:val="22"/>
          <w:szCs w:val="22"/>
        </w:rPr>
        <w:t>РЖЕНИЯ ДОГОВОРА</w:t>
      </w:r>
    </w:p>
    <w:p w:rsidR="000E2C74" w:rsidRPr="00702566" w:rsidRDefault="00B04B69" w:rsidP="000E2C74">
      <w:pPr>
        <w:pStyle w:val="Style8"/>
        <w:widowControl/>
        <w:spacing w:line="240" w:lineRule="auto"/>
        <w:ind w:firstLine="709"/>
        <w:rPr>
          <w:rStyle w:val="FontStyle41"/>
          <w:color w:val="FF0000"/>
          <w:sz w:val="22"/>
          <w:szCs w:val="22"/>
        </w:rPr>
      </w:pPr>
      <w:r w:rsidRPr="00702566">
        <w:rPr>
          <w:rStyle w:val="FontStyle41"/>
          <w:sz w:val="22"/>
          <w:szCs w:val="22"/>
        </w:rPr>
        <w:t>7</w:t>
      </w:r>
      <w:r w:rsidR="000E2C74" w:rsidRPr="00702566">
        <w:rPr>
          <w:rStyle w:val="FontStyle41"/>
          <w:sz w:val="22"/>
          <w:szCs w:val="22"/>
        </w:rPr>
        <w:t>.</w:t>
      </w:r>
      <w:r w:rsidRPr="00702566">
        <w:rPr>
          <w:rStyle w:val="FontStyle41"/>
          <w:sz w:val="22"/>
          <w:szCs w:val="22"/>
        </w:rPr>
        <w:t>1</w:t>
      </w:r>
      <w:r w:rsidR="000E2C74" w:rsidRPr="00702566">
        <w:rPr>
          <w:rStyle w:val="FontStyle41"/>
          <w:sz w:val="22"/>
          <w:szCs w:val="22"/>
        </w:rPr>
        <w:t>. В случае</w:t>
      </w:r>
      <w:r w:rsidR="000E2C74" w:rsidRPr="00702566">
        <w:rPr>
          <w:rStyle w:val="FontStyle33"/>
          <w:sz w:val="22"/>
          <w:szCs w:val="22"/>
        </w:rPr>
        <w:t xml:space="preserve"> </w:t>
      </w:r>
      <w:r w:rsidR="000E2C74" w:rsidRPr="00702566">
        <w:rPr>
          <w:rStyle w:val="FontStyle41"/>
          <w:sz w:val="22"/>
          <w:szCs w:val="22"/>
        </w:rPr>
        <w:t xml:space="preserve">не устранения Абонентом </w:t>
      </w:r>
      <w:r w:rsidR="00817A48" w:rsidRPr="00702566">
        <w:rPr>
          <w:rStyle w:val="FontStyle41"/>
          <w:sz w:val="22"/>
          <w:szCs w:val="22"/>
        </w:rPr>
        <w:t>нарушений,</w:t>
      </w:r>
      <w:r w:rsidR="003C40EE">
        <w:rPr>
          <w:rStyle w:val="FontStyle41"/>
          <w:sz w:val="22"/>
          <w:szCs w:val="22"/>
        </w:rPr>
        <w:t xml:space="preserve"> указанных в п</w:t>
      </w:r>
      <w:r w:rsidR="000E2C74" w:rsidRPr="00702566">
        <w:rPr>
          <w:rStyle w:val="FontStyle41"/>
          <w:sz w:val="22"/>
          <w:szCs w:val="22"/>
        </w:rPr>
        <w:t>.</w:t>
      </w:r>
      <w:r w:rsidRPr="00702566">
        <w:rPr>
          <w:rStyle w:val="FontStyle41"/>
          <w:sz w:val="22"/>
          <w:szCs w:val="22"/>
        </w:rPr>
        <w:t xml:space="preserve"> 4</w:t>
      </w:r>
      <w:r w:rsidR="003C40EE">
        <w:rPr>
          <w:rStyle w:val="FontStyle41"/>
          <w:sz w:val="22"/>
          <w:szCs w:val="22"/>
        </w:rPr>
        <w:t>.2</w:t>
      </w:r>
      <w:r w:rsidR="000E2C74" w:rsidRPr="00702566">
        <w:rPr>
          <w:rStyle w:val="FontStyle41"/>
          <w:sz w:val="22"/>
          <w:szCs w:val="22"/>
        </w:rPr>
        <w:t>.1. настоящ</w:t>
      </w:r>
      <w:r w:rsidRPr="00702566">
        <w:rPr>
          <w:rStyle w:val="FontStyle41"/>
          <w:sz w:val="22"/>
          <w:szCs w:val="22"/>
        </w:rPr>
        <w:t>их Правил</w:t>
      </w:r>
      <w:r w:rsidR="003B74AD">
        <w:rPr>
          <w:rStyle w:val="FontStyle41"/>
          <w:sz w:val="22"/>
          <w:szCs w:val="22"/>
        </w:rPr>
        <w:t>, в течение 3 (трех</w:t>
      </w:r>
      <w:r w:rsidR="000E2C74" w:rsidRPr="00702566">
        <w:rPr>
          <w:rStyle w:val="FontStyle41"/>
          <w:sz w:val="22"/>
          <w:szCs w:val="22"/>
        </w:rPr>
        <w:t xml:space="preserve">) месяцев с момента приостановления предоставления услуг, Оператор связи имеет право расторгнуть Договор в одностороннем порядке </w:t>
      </w:r>
      <w:r w:rsidR="009213AE">
        <w:rPr>
          <w:noProof/>
          <w:sz w:val="22"/>
          <w:szCs w:val="22"/>
        </w:rPr>
        <w:t>без обращения в суд</w:t>
      </w:r>
      <w:r w:rsidR="000E2C74" w:rsidRPr="00702566">
        <w:rPr>
          <w:noProof/>
          <w:color w:val="FF0000"/>
          <w:sz w:val="22"/>
          <w:szCs w:val="22"/>
        </w:rPr>
        <w:t>.</w:t>
      </w:r>
    </w:p>
    <w:p w:rsidR="000E2C74" w:rsidRPr="00702566" w:rsidRDefault="00B04B69" w:rsidP="000E2C74">
      <w:pPr>
        <w:autoSpaceDE w:val="0"/>
        <w:autoSpaceDN w:val="0"/>
        <w:adjustRightInd w:val="0"/>
        <w:ind w:firstLine="709"/>
        <w:jc w:val="both"/>
        <w:rPr>
          <w:noProof/>
          <w:sz w:val="22"/>
          <w:szCs w:val="22"/>
        </w:rPr>
      </w:pPr>
      <w:r w:rsidRPr="00702566">
        <w:rPr>
          <w:rStyle w:val="FontStyle41"/>
          <w:sz w:val="22"/>
          <w:szCs w:val="22"/>
        </w:rPr>
        <w:t>7</w:t>
      </w:r>
      <w:r w:rsidR="00003A9C">
        <w:rPr>
          <w:rStyle w:val="FontStyle41"/>
          <w:sz w:val="22"/>
          <w:szCs w:val="22"/>
        </w:rPr>
        <w:t>.2</w:t>
      </w:r>
      <w:r w:rsidR="000E2C74" w:rsidRPr="00702566">
        <w:rPr>
          <w:rStyle w:val="FontStyle41"/>
          <w:sz w:val="22"/>
          <w:szCs w:val="22"/>
        </w:rPr>
        <w:t xml:space="preserve">. </w:t>
      </w:r>
      <w:r w:rsidR="000E2C74" w:rsidRPr="00702566">
        <w:rPr>
          <w:noProof/>
          <w:sz w:val="22"/>
          <w:szCs w:val="22"/>
        </w:rPr>
        <w:t>Договор может быть расторгнут по соглашению сторон; в одностороннем порядке в соответствии с правилами, утвержденными действующим законодательством РФ.</w:t>
      </w:r>
    </w:p>
    <w:p w:rsidR="00DF074D" w:rsidRPr="00702566" w:rsidRDefault="00003A9C" w:rsidP="000E2C74">
      <w:pPr>
        <w:pStyle w:val="Style8"/>
        <w:widowControl/>
        <w:spacing w:line="240" w:lineRule="auto"/>
        <w:ind w:firstLine="709"/>
        <w:rPr>
          <w:noProof/>
          <w:sz w:val="22"/>
          <w:szCs w:val="22"/>
        </w:rPr>
      </w:pPr>
      <w:r>
        <w:rPr>
          <w:noProof/>
          <w:sz w:val="22"/>
          <w:szCs w:val="22"/>
        </w:rPr>
        <w:t>7.3</w:t>
      </w:r>
      <w:r w:rsidR="00DF074D" w:rsidRPr="00702566">
        <w:rPr>
          <w:noProof/>
          <w:sz w:val="22"/>
          <w:szCs w:val="22"/>
        </w:rPr>
        <w:t>. Абонент предоставляет Оператору заявление о расторжении Договора в течение 5 дней с момента прекращения права владения помещением, во всех случаях  начисление  абон</w:t>
      </w:r>
      <w:bookmarkStart w:id="0" w:name="_GoBack"/>
      <w:bookmarkEnd w:id="0"/>
      <w:r w:rsidR="00DF074D" w:rsidRPr="00702566">
        <w:rPr>
          <w:noProof/>
          <w:sz w:val="22"/>
          <w:szCs w:val="22"/>
        </w:rPr>
        <w:t>ентской платы производ</w:t>
      </w:r>
      <w:r w:rsidR="0075703C" w:rsidRPr="00702566">
        <w:rPr>
          <w:noProof/>
          <w:sz w:val="22"/>
          <w:szCs w:val="22"/>
        </w:rPr>
        <w:t>и</w:t>
      </w:r>
      <w:r w:rsidR="00DF074D" w:rsidRPr="00702566">
        <w:rPr>
          <w:noProof/>
          <w:sz w:val="22"/>
          <w:szCs w:val="22"/>
        </w:rPr>
        <w:t>тся вплоть до дня письменной подачи заявления Абонентом.</w:t>
      </w:r>
    </w:p>
    <w:p w:rsidR="000E2C74" w:rsidRPr="00702566" w:rsidRDefault="00B04B69" w:rsidP="000E2C74">
      <w:pPr>
        <w:pStyle w:val="Style8"/>
        <w:widowControl/>
        <w:spacing w:line="240" w:lineRule="auto"/>
        <w:ind w:firstLine="709"/>
        <w:rPr>
          <w:rStyle w:val="FontStyle41"/>
          <w:sz w:val="22"/>
          <w:szCs w:val="22"/>
        </w:rPr>
      </w:pPr>
      <w:r w:rsidRPr="00702566">
        <w:rPr>
          <w:noProof/>
          <w:sz w:val="22"/>
          <w:szCs w:val="22"/>
        </w:rPr>
        <w:t>7</w:t>
      </w:r>
      <w:r w:rsidR="00003A9C">
        <w:rPr>
          <w:noProof/>
          <w:sz w:val="22"/>
          <w:szCs w:val="22"/>
        </w:rPr>
        <w:t>.4</w:t>
      </w:r>
      <w:r w:rsidR="000E2C74" w:rsidRPr="00702566">
        <w:rPr>
          <w:noProof/>
          <w:sz w:val="22"/>
          <w:szCs w:val="22"/>
        </w:rPr>
        <w:t xml:space="preserve">. </w:t>
      </w:r>
      <w:r w:rsidR="000E2C74" w:rsidRPr="00702566">
        <w:rPr>
          <w:rStyle w:val="FontStyle41"/>
          <w:sz w:val="22"/>
          <w:szCs w:val="22"/>
        </w:rPr>
        <w:t>Настоящий Договор может быть расторгнут по иным основаниям и в порядке, предусмотренном законодательством РФ и Договором.</w:t>
      </w:r>
    </w:p>
    <w:p w:rsidR="000E2C74" w:rsidRPr="00985B2A" w:rsidRDefault="00003A9C" w:rsidP="0046243E">
      <w:pPr>
        <w:pStyle w:val="Style8"/>
        <w:widowControl/>
        <w:spacing w:after="120" w:line="240" w:lineRule="auto"/>
        <w:ind w:firstLine="709"/>
        <w:rPr>
          <w:rStyle w:val="FontStyle41"/>
          <w:sz w:val="22"/>
          <w:szCs w:val="22"/>
        </w:rPr>
      </w:pPr>
      <w:r>
        <w:rPr>
          <w:rStyle w:val="FontStyle41"/>
          <w:sz w:val="22"/>
          <w:szCs w:val="22"/>
        </w:rPr>
        <w:t>7.5</w:t>
      </w:r>
      <w:r w:rsidR="0062472E" w:rsidRPr="00702566">
        <w:rPr>
          <w:rStyle w:val="FontStyle41"/>
          <w:sz w:val="22"/>
          <w:szCs w:val="22"/>
        </w:rPr>
        <w:t>.</w:t>
      </w:r>
      <w:r w:rsidR="0062472E" w:rsidRPr="00702566">
        <w:rPr>
          <w:rFonts w:ascii="Arial" w:hAnsi="Arial" w:cs="Arial"/>
          <w:color w:val="000000"/>
          <w:sz w:val="22"/>
          <w:szCs w:val="22"/>
        </w:rPr>
        <w:t xml:space="preserve"> </w:t>
      </w:r>
      <w:r w:rsidR="0062472E" w:rsidRPr="00702566">
        <w:rPr>
          <w:sz w:val="22"/>
          <w:szCs w:val="22"/>
        </w:rPr>
        <w:t xml:space="preserve">Перед расторжением настоящего договора с имеющимся доступом к услуге </w:t>
      </w:r>
      <w:r w:rsidR="000005EA" w:rsidRPr="00702566">
        <w:rPr>
          <w:sz w:val="22"/>
          <w:szCs w:val="22"/>
        </w:rPr>
        <w:t>Зоновой</w:t>
      </w:r>
      <w:r w:rsidR="0062472E" w:rsidRPr="00702566">
        <w:rPr>
          <w:sz w:val="22"/>
          <w:szCs w:val="22"/>
        </w:rPr>
        <w:t xml:space="preserve"> связи; доступом к услуге междугородной связи (автоматическое или с помощью телефониста); доступом к услуге международной связи (автоматическое или с помощью телефониста), полученным на основании заключенного договора с Оператором дальней связи,  Абоне</w:t>
      </w:r>
      <w:r w:rsidR="000005EA" w:rsidRPr="00702566">
        <w:rPr>
          <w:sz w:val="22"/>
          <w:szCs w:val="22"/>
        </w:rPr>
        <w:t>н</w:t>
      </w:r>
      <w:r w:rsidR="0062472E" w:rsidRPr="00702566">
        <w:rPr>
          <w:sz w:val="22"/>
          <w:szCs w:val="22"/>
        </w:rPr>
        <w:t>т  обязан расторгнуть с Оператором дальней связи договор или соглашение о предоставлении услуг такой связи, погасить имеющуюся задолженность, предоставив перед расторжением настоящего договора письменное подтверждение о расторжении договора об оказании услуг внутризоновой и/или дальней связи. Письменное подтверждение должно быть пре</w:t>
      </w:r>
      <w:r w:rsidR="00043DE1" w:rsidRPr="00702566">
        <w:rPr>
          <w:sz w:val="22"/>
          <w:szCs w:val="22"/>
        </w:rPr>
        <w:t xml:space="preserve">дварительно оформлено от имени </w:t>
      </w:r>
      <w:r w:rsidR="0062472E" w:rsidRPr="00702566">
        <w:rPr>
          <w:sz w:val="22"/>
          <w:szCs w:val="22"/>
        </w:rPr>
        <w:t>АО «</w:t>
      </w:r>
      <w:r w:rsidR="00043DE1" w:rsidRPr="00702566">
        <w:rPr>
          <w:sz w:val="22"/>
          <w:szCs w:val="22"/>
        </w:rPr>
        <w:t>Неотелеком» с</w:t>
      </w:r>
      <w:r w:rsidR="0062472E" w:rsidRPr="00702566">
        <w:rPr>
          <w:sz w:val="22"/>
          <w:szCs w:val="22"/>
        </w:rPr>
        <w:t xml:space="preserve"> наличием подписи абонента. </w:t>
      </w:r>
    </w:p>
    <w:p w:rsidR="000E2C74" w:rsidRPr="00702566" w:rsidRDefault="007A73B7" w:rsidP="000E2C74">
      <w:pPr>
        <w:pStyle w:val="Style11"/>
        <w:widowControl/>
        <w:tabs>
          <w:tab w:val="left" w:pos="821"/>
        </w:tabs>
        <w:spacing w:line="240" w:lineRule="auto"/>
        <w:ind w:firstLine="709"/>
        <w:jc w:val="center"/>
        <w:rPr>
          <w:rStyle w:val="FontStyle41"/>
          <w:b/>
          <w:sz w:val="22"/>
          <w:szCs w:val="22"/>
          <w:lang w:eastAsia="en-US"/>
        </w:rPr>
      </w:pPr>
      <w:r w:rsidRPr="00702566">
        <w:rPr>
          <w:rStyle w:val="FontStyle41"/>
          <w:b/>
          <w:sz w:val="22"/>
          <w:szCs w:val="22"/>
          <w:lang w:eastAsia="en-US"/>
        </w:rPr>
        <w:t>8</w:t>
      </w:r>
      <w:r w:rsidR="000E2C74" w:rsidRPr="00702566">
        <w:rPr>
          <w:rStyle w:val="FontStyle41"/>
          <w:b/>
          <w:sz w:val="22"/>
          <w:szCs w:val="22"/>
          <w:lang w:eastAsia="en-US"/>
        </w:rPr>
        <w:t>. Прочие условия</w:t>
      </w:r>
    </w:p>
    <w:p w:rsidR="000E2C74" w:rsidRPr="00702566" w:rsidRDefault="007A73B7" w:rsidP="000E2C74">
      <w:pPr>
        <w:pStyle w:val="a5"/>
        <w:ind w:firstLine="709"/>
        <w:jc w:val="both"/>
        <w:rPr>
          <w:rStyle w:val="FontStyle41"/>
          <w:sz w:val="22"/>
          <w:szCs w:val="22"/>
        </w:rPr>
      </w:pPr>
      <w:r w:rsidRPr="00702566">
        <w:rPr>
          <w:sz w:val="22"/>
          <w:szCs w:val="22"/>
        </w:rPr>
        <w:t>8</w:t>
      </w:r>
      <w:r w:rsidR="000E2C74" w:rsidRPr="00702566">
        <w:rPr>
          <w:sz w:val="22"/>
          <w:szCs w:val="22"/>
        </w:rPr>
        <w:t xml:space="preserve">.1. Отношения </w:t>
      </w:r>
      <w:r w:rsidR="000E2C74" w:rsidRPr="00702566">
        <w:rPr>
          <w:rStyle w:val="FontStyle41"/>
          <w:sz w:val="22"/>
          <w:szCs w:val="22"/>
        </w:rPr>
        <w:t>Сторон, не урегулированные Договором, регулируются действующим законодательством РФ.</w:t>
      </w:r>
    </w:p>
    <w:p w:rsidR="000E2C74" w:rsidRPr="00702566" w:rsidRDefault="007A73B7" w:rsidP="000E2C74">
      <w:pPr>
        <w:autoSpaceDE w:val="0"/>
        <w:autoSpaceDN w:val="0"/>
        <w:adjustRightInd w:val="0"/>
        <w:ind w:firstLine="709"/>
        <w:jc w:val="both"/>
        <w:outlineLvl w:val="1"/>
        <w:rPr>
          <w:sz w:val="22"/>
          <w:szCs w:val="22"/>
        </w:rPr>
      </w:pPr>
      <w:r w:rsidRPr="00702566">
        <w:rPr>
          <w:rStyle w:val="FontStyle41"/>
          <w:sz w:val="22"/>
          <w:szCs w:val="22"/>
        </w:rPr>
        <w:t>8</w:t>
      </w:r>
      <w:r w:rsidR="000E2C74" w:rsidRPr="00702566">
        <w:rPr>
          <w:rStyle w:val="FontStyle41"/>
          <w:sz w:val="22"/>
          <w:szCs w:val="22"/>
        </w:rPr>
        <w:t xml:space="preserve">.2. </w:t>
      </w:r>
      <w:r w:rsidR="000E2C74" w:rsidRPr="00702566">
        <w:rPr>
          <w:sz w:val="22"/>
          <w:szCs w:val="22"/>
        </w:rPr>
        <w:t>При неисполнении или ненадлежащем исполнении оператором связи обязательств по оказанию услуг телефонной связи абонент и (или) пользователь до обращения в суд предъявляет оператору связи претензию.</w:t>
      </w:r>
    </w:p>
    <w:p w:rsidR="000E2C74" w:rsidRPr="00702566" w:rsidRDefault="007A73B7" w:rsidP="000E2C74">
      <w:pPr>
        <w:autoSpaceDE w:val="0"/>
        <w:autoSpaceDN w:val="0"/>
        <w:adjustRightInd w:val="0"/>
        <w:ind w:firstLine="709"/>
        <w:jc w:val="both"/>
        <w:outlineLvl w:val="1"/>
        <w:rPr>
          <w:sz w:val="22"/>
          <w:szCs w:val="22"/>
        </w:rPr>
      </w:pPr>
      <w:r w:rsidRPr="00702566">
        <w:rPr>
          <w:rStyle w:val="FontStyle41"/>
          <w:sz w:val="22"/>
          <w:szCs w:val="22"/>
        </w:rPr>
        <w:t>8</w:t>
      </w:r>
      <w:r w:rsidR="000E2C74" w:rsidRPr="00702566">
        <w:rPr>
          <w:rStyle w:val="FontStyle41"/>
          <w:sz w:val="22"/>
          <w:szCs w:val="22"/>
        </w:rPr>
        <w:t xml:space="preserve">.3.  </w:t>
      </w:r>
      <w:r w:rsidR="000E2C74" w:rsidRPr="00702566">
        <w:rPr>
          <w:sz w:val="22"/>
          <w:szCs w:val="22"/>
        </w:rPr>
        <w:t>Претензия предъявляется в письменной форме и подлежит регистрации в день ее получения оператором связи.</w:t>
      </w:r>
    </w:p>
    <w:p w:rsidR="000E2C74" w:rsidRPr="00702566" w:rsidRDefault="007A73B7" w:rsidP="000E2C74">
      <w:pPr>
        <w:autoSpaceDE w:val="0"/>
        <w:autoSpaceDN w:val="0"/>
        <w:adjustRightInd w:val="0"/>
        <w:ind w:firstLine="709"/>
        <w:jc w:val="both"/>
        <w:outlineLvl w:val="1"/>
        <w:rPr>
          <w:sz w:val="22"/>
          <w:szCs w:val="22"/>
        </w:rPr>
      </w:pPr>
      <w:r w:rsidRPr="00702566">
        <w:rPr>
          <w:rStyle w:val="FontStyle41"/>
          <w:sz w:val="22"/>
          <w:szCs w:val="22"/>
        </w:rPr>
        <w:t>8</w:t>
      </w:r>
      <w:r w:rsidR="000E2C74" w:rsidRPr="00702566">
        <w:rPr>
          <w:rStyle w:val="FontStyle41"/>
          <w:sz w:val="22"/>
          <w:szCs w:val="22"/>
        </w:rPr>
        <w:t xml:space="preserve">.4.  </w:t>
      </w:r>
      <w:r w:rsidR="000E2C74" w:rsidRPr="00702566">
        <w:rPr>
          <w:sz w:val="22"/>
          <w:szCs w:val="22"/>
        </w:rPr>
        <w:t>Претензии по вопросам, связанным с отказом в оказании услуг телефонной связи, несвоевременным или ненадлежащим исполнением обязательств, вытекающих из договора, предъявляются в течение 6 месяцев со дня оказания услуг телефонной связи, отказа в их оказании или выставления счета.</w:t>
      </w:r>
    </w:p>
    <w:p w:rsidR="000E2C74" w:rsidRPr="00702566" w:rsidRDefault="007A73B7" w:rsidP="000E2C74">
      <w:pPr>
        <w:autoSpaceDE w:val="0"/>
        <w:autoSpaceDN w:val="0"/>
        <w:adjustRightInd w:val="0"/>
        <w:ind w:firstLine="709"/>
        <w:jc w:val="both"/>
        <w:outlineLvl w:val="1"/>
        <w:rPr>
          <w:sz w:val="22"/>
          <w:szCs w:val="22"/>
        </w:rPr>
      </w:pPr>
      <w:r w:rsidRPr="00702566">
        <w:rPr>
          <w:rStyle w:val="FontStyle41"/>
          <w:sz w:val="22"/>
          <w:szCs w:val="22"/>
        </w:rPr>
        <w:t>8</w:t>
      </w:r>
      <w:r w:rsidR="000E2C74" w:rsidRPr="00702566">
        <w:rPr>
          <w:rStyle w:val="FontStyle41"/>
          <w:sz w:val="22"/>
          <w:szCs w:val="22"/>
        </w:rPr>
        <w:t xml:space="preserve">.5.  </w:t>
      </w:r>
      <w:r w:rsidR="000E2C74" w:rsidRPr="00702566">
        <w:rPr>
          <w:sz w:val="22"/>
          <w:szCs w:val="22"/>
        </w:rPr>
        <w:t>Претензия рассматривается оператором связи в срок не более 60 дней с даты регистрации претензии.</w:t>
      </w:r>
    </w:p>
    <w:p w:rsidR="000E2C74" w:rsidRPr="00702566" w:rsidRDefault="000E2C74" w:rsidP="000E2C74">
      <w:pPr>
        <w:autoSpaceDE w:val="0"/>
        <w:autoSpaceDN w:val="0"/>
        <w:adjustRightInd w:val="0"/>
        <w:ind w:firstLine="709"/>
        <w:jc w:val="both"/>
        <w:outlineLvl w:val="1"/>
        <w:rPr>
          <w:sz w:val="22"/>
          <w:szCs w:val="22"/>
        </w:rPr>
      </w:pPr>
      <w:r w:rsidRPr="00702566">
        <w:rPr>
          <w:sz w:val="22"/>
          <w:szCs w:val="22"/>
        </w:rPr>
        <w:t xml:space="preserve">О результатах рассмотрения претензии оператор связи должен сообщить (в письменной форме) предъявившему </w:t>
      </w:r>
      <w:r w:rsidR="00F066CD">
        <w:rPr>
          <w:sz w:val="22"/>
          <w:szCs w:val="22"/>
        </w:rPr>
        <w:t>ее абоненту</w:t>
      </w:r>
      <w:r w:rsidRPr="00702566">
        <w:rPr>
          <w:sz w:val="22"/>
          <w:szCs w:val="22"/>
        </w:rPr>
        <w:t>.</w:t>
      </w:r>
    </w:p>
    <w:p w:rsidR="000E2C74" w:rsidRPr="00702566" w:rsidRDefault="007A73B7" w:rsidP="000E2C74">
      <w:pPr>
        <w:widowControl w:val="0"/>
        <w:ind w:firstLine="709"/>
        <w:jc w:val="both"/>
        <w:rPr>
          <w:sz w:val="22"/>
          <w:szCs w:val="22"/>
        </w:rPr>
      </w:pPr>
      <w:r w:rsidRPr="00702566">
        <w:rPr>
          <w:sz w:val="22"/>
          <w:szCs w:val="22"/>
        </w:rPr>
        <w:lastRenderedPageBreak/>
        <w:t>8</w:t>
      </w:r>
      <w:r w:rsidR="000E2C74" w:rsidRPr="00702566">
        <w:rPr>
          <w:sz w:val="22"/>
          <w:szCs w:val="22"/>
        </w:rPr>
        <w:t>.6. При отклонении претензии полностью или частично, а также в случае неполучения ответа в установленный для ее рассмотрения срок АБОНЕНТ вправе предъявить иск в суд в соответствии с действующим законодательством РФ.</w:t>
      </w:r>
    </w:p>
    <w:p w:rsidR="000E2C74" w:rsidRPr="00702566" w:rsidRDefault="007A73B7" w:rsidP="000E2C74">
      <w:pPr>
        <w:pStyle w:val="a5"/>
        <w:ind w:firstLine="709"/>
        <w:jc w:val="both"/>
        <w:rPr>
          <w:sz w:val="22"/>
          <w:szCs w:val="22"/>
        </w:rPr>
      </w:pPr>
      <w:r w:rsidRPr="00702566">
        <w:rPr>
          <w:sz w:val="22"/>
          <w:szCs w:val="22"/>
        </w:rPr>
        <w:t>8</w:t>
      </w:r>
      <w:r w:rsidR="000E2C74" w:rsidRPr="00702566">
        <w:rPr>
          <w:sz w:val="22"/>
          <w:szCs w:val="22"/>
        </w:rPr>
        <w:t xml:space="preserve">.7.  </w:t>
      </w:r>
      <w:r w:rsidR="000E2C74" w:rsidRPr="00702566">
        <w:rPr>
          <w:rStyle w:val="FontStyle41"/>
          <w:sz w:val="22"/>
          <w:szCs w:val="22"/>
        </w:rPr>
        <w:t>Все споры, возникшие между Сторонами при исполнении Договора, разрешаются в соответствии с законодательством РФ.</w:t>
      </w:r>
    </w:p>
    <w:p w:rsidR="000E2C74" w:rsidRPr="00702566" w:rsidRDefault="007A73B7" w:rsidP="000E2C74">
      <w:pPr>
        <w:pStyle w:val="a5"/>
        <w:ind w:firstLine="709"/>
        <w:jc w:val="both"/>
        <w:rPr>
          <w:rStyle w:val="FontStyle41"/>
          <w:sz w:val="22"/>
          <w:szCs w:val="22"/>
        </w:rPr>
      </w:pPr>
      <w:r w:rsidRPr="00702566">
        <w:rPr>
          <w:rStyle w:val="FontStyle41"/>
          <w:sz w:val="22"/>
          <w:szCs w:val="22"/>
        </w:rPr>
        <w:t>8</w:t>
      </w:r>
      <w:r w:rsidR="000E2C74" w:rsidRPr="00702566">
        <w:rPr>
          <w:rStyle w:val="FontStyle41"/>
          <w:sz w:val="22"/>
          <w:szCs w:val="22"/>
        </w:rPr>
        <w:t>.8.  Все изменения и дополнения к Договору действительны, если они оформлены в письменной форме и подписаны обеими Сторонами, за исключением изменений и дополнений, осуществляемых Сторонами в одностороннем порядке в соответствии с Договором или законодательством РФ.</w:t>
      </w:r>
    </w:p>
    <w:p w:rsidR="000E2C74" w:rsidRPr="00702566" w:rsidRDefault="007A73B7" w:rsidP="000E2C74">
      <w:pPr>
        <w:pStyle w:val="a5"/>
        <w:ind w:firstLine="709"/>
        <w:jc w:val="both"/>
        <w:rPr>
          <w:rStyle w:val="FontStyle41"/>
          <w:sz w:val="22"/>
          <w:szCs w:val="22"/>
        </w:rPr>
      </w:pPr>
      <w:r w:rsidRPr="00702566">
        <w:rPr>
          <w:rStyle w:val="FontStyle41"/>
          <w:sz w:val="22"/>
          <w:szCs w:val="22"/>
        </w:rPr>
        <w:t>8</w:t>
      </w:r>
      <w:r w:rsidR="000E2C74" w:rsidRPr="00702566">
        <w:rPr>
          <w:rStyle w:val="FontStyle41"/>
          <w:sz w:val="22"/>
          <w:szCs w:val="22"/>
        </w:rPr>
        <w:t xml:space="preserve">.9. В случае если внесение изменений в Договор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условия Договора, в размере </w:t>
      </w:r>
      <w:r w:rsidR="002E0457" w:rsidRPr="00702566">
        <w:rPr>
          <w:rStyle w:val="FontStyle41"/>
          <w:sz w:val="22"/>
          <w:szCs w:val="22"/>
        </w:rPr>
        <w:t>и на</w:t>
      </w:r>
      <w:r w:rsidR="000E2C74" w:rsidRPr="00702566">
        <w:rPr>
          <w:rStyle w:val="FontStyle41"/>
          <w:sz w:val="22"/>
          <w:szCs w:val="22"/>
        </w:rPr>
        <w:t xml:space="preserve"> основании счетов, выставляемых Оператором связи или иными уполномоченными им лицами.</w:t>
      </w:r>
    </w:p>
    <w:p w:rsidR="00C61F26" w:rsidRPr="00702566" w:rsidRDefault="00C61F26" w:rsidP="000E2C74">
      <w:pPr>
        <w:pStyle w:val="a5"/>
        <w:ind w:firstLine="709"/>
        <w:jc w:val="both"/>
        <w:rPr>
          <w:rStyle w:val="FontStyle41"/>
          <w:sz w:val="22"/>
          <w:szCs w:val="22"/>
        </w:rPr>
      </w:pPr>
    </w:p>
    <w:p w:rsidR="00C61F26" w:rsidRPr="00702566" w:rsidRDefault="00C61F26" w:rsidP="000E2C74">
      <w:pPr>
        <w:pStyle w:val="a5"/>
        <w:ind w:firstLine="709"/>
        <w:jc w:val="both"/>
        <w:rPr>
          <w:rStyle w:val="FontStyle41"/>
          <w:sz w:val="22"/>
          <w:szCs w:val="22"/>
        </w:rPr>
      </w:pPr>
    </w:p>
    <w:p w:rsidR="00C61F26" w:rsidRPr="00702566" w:rsidRDefault="00C61F26" w:rsidP="0046243E">
      <w:pPr>
        <w:ind w:firstLine="708"/>
        <w:jc w:val="both"/>
        <w:rPr>
          <w:sz w:val="22"/>
          <w:szCs w:val="22"/>
        </w:rPr>
      </w:pPr>
      <w:r w:rsidRPr="00702566">
        <w:rPr>
          <w:sz w:val="22"/>
          <w:szCs w:val="22"/>
        </w:rPr>
        <w:t>Настоящие правила являются неотъемлемой частью договора оказания услуг местной телефонной связи.</w:t>
      </w:r>
    </w:p>
    <w:p w:rsidR="00F55319" w:rsidRPr="000E2C74" w:rsidRDefault="00F55319">
      <w:pPr>
        <w:rPr>
          <w:sz w:val="24"/>
          <w:szCs w:val="24"/>
        </w:rPr>
      </w:pPr>
    </w:p>
    <w:sectPr w:rsidR="00F55319" w:rsidRPr="000E2C74" w:rsidSect="0046243E">
      <w:headerReference w:type="default" r:id="rId8"/>
      <w:pgSz w:w="11906" w:h="16838" w:code="9"/>
      <w:pgMar w:top="426" w:right="566" w:bottom="284" w:left="709" w:header="278" w:footer="44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ADC" w:rsidRDefault="00F84ADC" w:rsidP="006C3833">
      <w:r>
        <w:separator/>
      </w:r>
    </w:p>
  </w:endnote>
  <w:endnote w:type="continuationSeparator" w:id="0">
    <w:p w:rsidR="00F84ADC" w:rsidRDefault="00F84ADC" w:rsidP="006C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ADC" w:rsidRDefault="00F84ADC" w:rsidP="006C3833">
      <w:r>
        <w:separator/>
      </w:r>
    </w:p>
  </w:footnote>
  <w:footnote w:type="continuationSeparator" w:id="0">
    <w:p w:rsidR="00F84ADC" w:rsidRDefault="00F84ADC" w:rsidP="006C3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2AC" w:rsidRDefault="0082456B">
    <w:pPr>
      <w:pStyle w:val="a3"/>
    </w:pPr>
    <w:r>
      <w:rPr>
        <w:noProof/>
      </w:rPr>
      <mc:AlternateContent>
        <mc:Choice Requires="wps">
          <w:drawing>
            <wp:anchor distT="0" distB="0" distL="114300" distR="114300" simplePos="0" relativeHeight="251660288" behindDoc="0" locked="0" layoutInCell="0" allowOverlap="1">
              <wp:simplePos x="0" y="0"/>
              <wp:positionH relativeFrom="page">
                <wp:posOffset>7272655</wp:posOffset>
              </wp:positionH>
              <wp:positionV relativeFrom="page">
                <wp:posOffset>5180965</wp:posOffset>
              </wp:positionV>
              <wp:extent cx="285115" cy="329565"/>
              <wp:effectExtent l="0" t="0" r="254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22AC" w:rsidRDefault="008C3BC7">
                          <w:pPr>
                            <w:pBdr>
                              <w:bottom w:val="single" w:sz="4" w:space="1" w:color="auto"/>
                            </w:pBdr>
                          </w:pPr>
                          <w:r>
                            <w:fldChar w:fldCharType="begin"/>
                          </w:r>
                          <w:r>
                            <w:instrText xml:space="preserve"> PAGE   \* MERGEFORMAT </w:instrText>
                          </w:r>
                          <w:r>
                            <w:fldChar w:fldCharType="separate"/>
                          </w:r>
                          <w:r w:rsidR="003C40EE">
                            <w:rPr>
                              <w:noProof/>
                            </w:rPr>
                            <w:t>4</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572.65pt;margin-top:407.95pt;width:22.45pt;height:25.95pt;z-index:25166028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" o:allowincell="f" stroked="f">
              <v:textbox>
                <w:txbxContent>
                  <w:p w:rsidR="00B922AC" w:rsidRDefault="008C3BC7">
                    <w:pPr>
                      <w:pBdr>
                        <w:bottom w:val="single" w:sz="4" w:space="1" w:color="auto"/>
                      </w:pBdr>
                    </w:pPr>
                    <w:r>
                      <w:fldChar w:fldCharType="begin"/>
                    </w:r>
                    <w:r>
                      <w:instrText xml:space="preserve"> PAGE   \* MERGEFORMAT </w:instrText>
                    </w:r>
                    <w:r>
                      <w:fldChar w:fldCharType="separate"/>
                    </w:r>
                    <w:r w:rsidR="003C40EE">
                      <w:rPr>
                        <w:noProof/>
                      </w:rPr>
                      <w:t>4</w:t>
                    </w:r>
                    <w:r>
                      <w:rPr>
                        <w:noProof/>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70BBD"/>
    <w:multiLevelType w:val="multilevel"/>
    <w:tmpl w:val="99BE7B1C"/>
    <w:lvl w:ilvl="0">
      <w:start w:val="5"/>
      <w:numFmt w:val="decimal"/>
      <w:lvlText w:val="%1."/>
      <w:lvlJc w:val="left"/>
      <w:pPr>
        <w:ind w:left="480" w:hanging="480"/>
      </w:pPr>
      <w:rPr>
        <w:rFonts w:hint="default"/>
      </w:rPr>
    </w:lvl>
    <w:lvl w:ilvl="1">
      <w:start w:val="10"/>
      <w:numFmt w:val="decimal"/>
      <w:lvlText w:val="%1.%2."/>
      <w:lvlJc w:val="left"/>
      <w:pPr>
        <w:ind w:left="840" w:hanging="48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F9003AC"/>
    <w:multiLevelType w:val="hybridMultilevel"/>
    <w:tmpl w:val="8F149C76"/>
    <w:lvl w:ilvl="0" w:tplc="35B6D8F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15:restartNumberingAfterBreak="0">
    <w:nsid w:val="1FEA7943"/>
    <w:multiLevelType w:val="hybridMultilevel"/>
    <w:tmpl w:val="C72ED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363059"/>
    <w:multiLevelType w:val="multilevel"/>
    <w:tmpl w:val="8DF6808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253DAF"/>
    <w:multiLevelType w:val="multilevel"/>
    <w:tmpl w:val="2DCC759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7B60ECB"/>
    <w:multiLevelType w:val="multilevel"/>
    <w:tmpl w:val="46AA3E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166217"/>
    <w:multiLevelType w:val="multilevel"/>
    <w:tmpl w:val="CE2AB6B6"/>
    <w:lvl w:ilvl="0">
      <w:start w:val="3"/>
      <w:numFmt w:val="decimal"/>
      <w:lvlText w:val="%1."/>
      <w:lvlJc w:val="left"/>
      <w:pPr>
        <w:ind w:left="405" w:hanging="405"/>
      </w:pPr>
      <w:rPr>
        <w:rFonts w:hint="default"/>
      </w:rPr>
    </w:lvl>
    <w:lvl w:ilvl="1">
      <w:start w:val="10"/>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9D6F3E"/>
    <w:multiLevelType w:val="multilevel"/>
    <w:tmpl w:val="C06EDCD2"/>
    <w:lvl w:ilvl="0">
      <w:start w:val="5"/>
      <w:numFmt w:val="decimal"/>
      <w:lvlText w:val="%1."/>
      <w:lvlJc w:val="left"/>
      <w:pPr>
        <w:ind w:left="360" w:hanging="360"/>
      </w:pPr>
      <w:rPr>
        <w:rFonts w:hint="default"/>
      </w:rPr>
    </w:lvl>
    <w:lvl w:ilvl="1">
      <w:start w:val="8"/>
      <w:numFmt w:val="decimal"/>
      <w:lvlText w:val="%1.%2."/>
      <w:lvlJc w:val="left"/>
      <w:pPr>
        <w:ind w:left="1086" w:hanging="360"/>
      </w:pPr>
      <w:rPr>
        <w:rFonts w:hint="default"/>
      </w:rPr>
    </w:lvl>
    <w:lvl w:ilvl="2">
      <w:start w:val="1"/>
      <w:numFmt w:val="decimal"/>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abstractNum w:abstractNumId="8" w15:restartNumberingAfterBreak="0">
    <w:nsid w:val="3F223AB6"/>
    <w:multiLevelType w:val="multilevel"/>
    <w:tmpl w:val="3E3A92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414C5122"/>
    <w:multiLevelType w:val="multilevel"/>
    <w:tmpl w:val="7E863CDC"/>
    <w:lvl w:ilvl="0">
      <w:start w:val="5"/>
      <w:numFmt w:val="decimal"/>
      <w:lvlText w:val="%1."/>
      <w:lvlJc w:val="left"/>
      <w:pPr>
        <w:ind w:left="360" w:hanging="360"/>
      </w:pPr>
      <w:rPr>
        <w:rFonts w:hint="default"/>
      </w:rPr>
    </w:lvl>
    <w:lvl w:ilvl="1">
      <w:start w:val="1"/>
      <w:numFmt w:val="decimal"/>
      <w:lvlText w:val="%1.%2."/>
      <w:lvlJc w:val="left"/>
      <w:pPr>
        <w:ind w:left="1086" w:hanging="360"/>
      </w:pPr>
      <w:rPr>
        <w:rFonts w:hint="default"/>
      </w:rPr>
    </w:lvl>
    <w:lvl w:ilvl="2">
      <w:start w:val="1"/>
      <w:numFmt w:val="decimal"/>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abstractNum w:abstractNumId="10" w15:restartNumberingAfterBreak="0">
    <w:nsid w:val="512D7F48"/>
    <w:multiLevelType w:val="multilevel"/>
    <w:tmpl w:val="8548A10A"/>
    <w:lvl w:ilvl="0">
      <w:start w:val="4"/>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3355180"/>
    <w:multiLevelType w:val="multilevel"/>
    <w:tmpl w:val="BA1EB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7D0114"/>
    <w:multiLevelType w:val="singleLevel"/>
    <w:tmpl w:val="3046449E"/>
    <w:lvl w:ilvl="0">
      <w:start w:val="1"/>
      <w:numFmt w:val="decimal"/>
      <w:lvlText w:val="2.3.%1."/>
      <w:legacy w:legacy="1" w:legacySpace="0" w:legacyIndent="408"/>
      <w:lvlJc w:val="left"/>
      <w:rPr>
        <w:rFonts w:ascii="Times New Roman" w:hAnsi="Times New Roman" w:cs="Times New Roman" w:hint="default"/>
      </w:rPr>
    </w:lvl>
  </w:abstractNum>
  <w:abstractNum w:abstractNumId="13" w15:restartNumberingAfterBreak="0">
    <w:nsid w:val="5F75686B"/>
    <w:multiLevelType w:val="singleLevel"/>
    <w:tmpl w:val="272AC504"/>
    <w:lvl w:ilvl="0">
      <w:start w:val="3"/>
      <w:numFmt w:val="decimal"/>
      <w:lvlText w:val="2.1.%1."/>
      <w:legacy w:legacy="1" w:legacySpace="0" w:legacyIndent="413"/>
      <w:lvlJc w:val="left"/>
      <w:rPr>
        <w:rFonts w:ascii="Times New Roman" w:hAnsi="Times New Roman" w:cs="Times New Roman" w:hint="default"/>
      </w:rPr>
    </w:lvl>
  </w:abstractNum>
  <w:abstractNum w:abstractNumId="14" w15:restartNumberingAfterBreak="0">
    <w:nsid w:val="640273B5"/>
    <w:multiLevelType w:val="singleLevel"/>
    <w:tmpl w:val="142654AC"/>
    <w:lvl w:ilvl="0">
      <w:start w:val="1"/>
      <w:numFmt w:val="decimal"/>
      <w:lvlText w:val="2.1.%1."/>
      <w:legacy w:legacy="1" w:legacySpace="0" w:legacyIndent="480"/>
      <w:lvlJc w:val="left"/>
      <w:rPr>
        <w:rFonts w:ascii="Times New Roman" w:hAnsi="Times New Roman" w:cs="Times New Roman" w:hint="default"/>
      </w:rPr>
    </w:lvl>
  </w:abstractNum>
  <w:abstractNum w:abstractNumId="15" w15:restartNumberingAfterBreak="0">
    <w:nsid w:val="649C0F57"/>
    <w:multiLevelType w:val="singleLevel"/>
    <w:tmpl w:val="55EC962C"/>
    <w:lvl w:ilvl="0">
      <w:start w:val="1"/>
      <w:numFmt w:val="decimal"/>
      <w:lvlText w:val="4.%1."/>
      <w:legacy w:legacy="1" w:legacySpace="0" w:legacyIndent="283"/>
      <w:lvlJc w:val="left"/>
      <w:rPr>
        <w:rFonts w:ascii="Times New Roman" w:hAnsi="Times New Roman" w:cs="Times New Roman" w:hint="default"/>
      </w:rPr>
    </w:lvl>
  </w:abstractNum>
  <w:abstractNum w:abstractNumId="16" w15:restartNumberingAfterBreak="0">
    <w:nsid w:val="65DD2958"/>
    <w:multiLevelType w:val="singleLevel"/>
    <w:tmpl w:val="BB16B038"/>
    <w:lvl w:ilvl="0">
      <w:start w:val="1"/>
      <w:numFmt w:val="decimal"/>
      <w:lvlText w:val="3.%1."/>
      <w:legacy w:legacy="1" w:legacySpace="0" w:legacyIndent="288"/>
      <w:lvlJc w:val="left"/>
      <w:rPr>
        <w:rFonts w:ascii="Times New Roman" w:hAnsi="Times New Roman" w:cs="Times New Roman" w:hint="default"/>
      </w:rPr>
    </w:lvl>
  </w:abstractNum>
  <w:abstractNum w:abstractNumId="17" w15:restartNumberingAfterBreak="0">
    <w:nsid w:val="6E586B5B"/>
    <w:multiLevelType w:val="multilevel"/>
    <w:tmpl w:val="BC882DE6"/>
    <w:lvl w:ilvl="0">
      <w:start w:val="3"/>
      <w:numFmt w:val="decimal"/>
      <w:lvlText w:val="%1."/>
      <w:lvlJc w:val="left"/>
      <w:pPr>
        <w:ind w:left="645" w:hanging="645"/>
      </w:pPr>
      <w:rPr>
        <w:rFonts w:hint="default"/>
      </w:rPr>
    </w:lvl>
    <w:lvl w:ilvl="1">
      <w:start w:val="11"/>
      <w:numFmt w:val="decimal"/>
      <w:lvlText w:val="%1.%2."/>
      <w:lvlJc w:val="left"/>
      <w:pPr>
        <w:ind w:left="675" w:hanging="645"/>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8" w15:restartNumberingAfterBreak="0">
    <w:nsid w:val="703860CC"/>
    <w:multiLevelType w:val="multilevel"/>
    <w:tmpl w:val="6BBEE3F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52146E"/>
    <w:multiLevelType w:val="hybridMultilevel"/>
    <w:tmpl w:val="6628A40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2C3476"/>
    <w:multiLevelType w:val="multilevel"/>
    <w:tmpl w:val="97680E34"/>
    <w:lvl w:ilvl="0">
      <w:start w:val="5"/>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9812375"/>
    <w:multiLevelType w:val="hybridMultilevel"/>
    <w:tmpl w:val="EE82B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946C43"/>
    <w:multiLevelType w:val="multilevel"/>
    <w:tmpl w:val="3170DF4E"/>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4"/>
  </w:num>
  <w:num w:numId="2">
    <w:abstractNumId w:val="13"/>
  </w:num>
  <w:num w:numId="3">
    <w:abstractNumId w:val="12"/>
  </w:num>
  <w:num w:numId="4">
    <w:abstractNumId w:val="16"/>
  </w:num>
  <w:num w:numId="5">
    <w:abstractNumId w:val="15"/>
  </w:num>
  <w:num w:numId="6">
    <w:abstractNumId w:val="2"/>
  </w:num>
  <w:num w:numId="7">
    <w:abstractNumId w:val="17"/>
  </w:num>
  <w:num w:numId="8">
    <w:abstractNumId w:val="3"/>
  </w:num>
  <w:num w:numId="9">
    <w:abstractNumId w:val="6"/>
  </w:num>
  <w:num w:numId="10">
    <w:abstractNumId w:val="21"/>
  </w:num>
  <w:num w:numId="11">
    <w:abstractNumId w:val="8"/>
  </w:num>
  <w:num w:numId="12">
    <w:abstractNumId w:val="1"/>
  </w:num>
  <w:num w:numId="13">
    <w:abstractNumId w:val="19"/>
  </w:num>
  <w:num w:numId="14">
    <w:abstractNumId w:val="22"/>
  </w:num>
  <w:num w:numId="15">
    <w:abstractNumId w:val="5"/>
  </w:num>
  <w:num w:numId="16">
    <w:abstractNumId w:val="9"/>
  </w:num>
  <w:num w:numId="17">
    <w:abstractNumId w:val="0"/>
  </w:num>
  <w:num w:numId="18">
    <w:abstractNumId w:val="11"/>
  </w:num>
  <w:num w:numId="19">
    <w:abstractNumId w:val="18"/>
  </w:num>
  <w:num w:numId="20">
    <w:abstractNumId w:val="20"/>
  </w:num>
  <w:num w:numId="21">
    <w:abstractNumId w:val="4"/>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C74"/>
    <w:rsid w:val="000005EA"/>
    <w:rsid w:val="00000D69"/>
    <w:rsid w:val="0000363D"/>
    <w:rsid w:val="00003A9C"/>
    <w:rsid w:val="00005235"/>
    <w:rsid w:val="000054BB"/>
    <w:rsid w:val="00012BE6"/>
    <w:rsid w:val="00012E16"/>
    <w:rsid w:val="0001584D"/>
    <w:rsid w:val="00017D40"/>
    <w:rsid w:val="000205C8"/>
    <w:rsid w:val="000214CD"/>
    <w:rsid w:val="00021D40"/>
    <w:rsid w:val="00023BF4"/>
    <w:rsid w:val="000253C2"/>
    <w:rsid w:val="000265F6"/>
    <w:rsid w:val="000268FC"/>
    <w:rsid w:val="0002701A"/>
    <w:rsid w:val="00031E34"/>
    <w:rsid w:val="0003498B"/>
    <w:rsid w:val="00036FB4"/>
    <w:rsid w:val="0004029F"/>
    <w:rsid w:val="00043786"/>
    <w:rsid w:val="00043DE1"/>
    <w:rsid w:val="000449D1"/>
    <w:rsid w:val="000460F5"/>
    <w:rsid w:val="000467A3"/>
    <w:rsid w:val="00050EAD"/>
    <w:rsid w:val="00051446"/>
    <w:rsid w:val="000519BE"/>
    <w:rsid w:val="000564D6"/>
    <w:rsid w:val="000567EF"/>
    <w:rsid w:val="0005682F"/>
    <w:rsid w:val="000572C9"/>
    <w:rsid w:val="00060083"/>
    <w:rsid w:val="00060395"/>
    <w:rsid w:val="00061BCB"/>
    <w:rsid w:val="000710DB"/>
    <w:rsid w:val="00074968"/>
    <w:rsid w:val="00076580"/>
    <w:rsid w:val="00080997"/>
    <w:rsid w:val="00082766"/>
    <w:rsid w:val="000844CA"/>
    <w:rsid w:val="00087933"/>
    <w:rsid w:val="00094F38"/>
    <w:rsid w:val="00096C1A"/>
    <w:rsid w:val="00097161"/>
    <w:rsid w:val="0009784C"/>
    <w:rsid w:val="000A31DE"/>
    <w:rsid w:val="000A5519"/>
    <w:rsid w:val="000A7809"/>
    <w:rsid w:val="000B2744"/>
    <w:rsid w:val="000B48E8"/>
    <w:rsid w:val="000B66DF"/>
    <w:rsid w:val="000B79A3"/>
    <w:rsid w:val="000B7C9E"/>
    <w:rsid w:val="000C035D"/>
    <w:rsid w:val="000C0998"/>
    <w:rsid w:val="000C0CDE"/>
    <w:rsid w:val="000C19F0"/>
    <w:rsid w:val="000C3962"/>
    <w:rsid w:val="000C6187"/>
    <w:rsid w:val="000C7D57"/>
    <w:rsid w:val="000D04FE"/>
    <w:rsid w:val="000D2475"/>
    <w:rsid w:val="000D3256"/>
    <w:rsid w:val="000D3641"/>
    <w:rsid w:val="000D50EC"/>
    <w:rsid w:val="000D5477"/>
    <w:rsid w:val="000D5592"/>
    <w:rsid w:val="000E2C74"/>
    <w:rsid w:val="000E3530"/>
    <w:rsid w:val="000E369C"/>
    <w:rsid w:val="000E54FC"/>
    <w:rsid w:val="000E7288"/>
    <w:rsid w:val="000F2061"/>
    <w:rsid w:val="000F2795"/>
    <w:rsid w:val="000F2805"/>
    <w:rsid w:val="000F4E90"/>
    <w:rsid w:val="000F62E3"/>
    <w:rsid w:val="000F6667"/>
    <w:rsid w:val="000F6FEF"/>
    <w:rsid w:val="000F7E16"/>
    <w:rsid w:val="00102D7D"/>
    <w:rsid w:val="001038BD"/>
    <w:rsid w:val="00106E3F"/>
    <w:rsid w:val="00111840"/>
    <w:rsid w:val="00111B7E"/>
    <w:rsid w:val="0011330D"/>
    <w:rsid w:val="0011546F"/>
    <w:rsid w:val="001156FA"/>
    <w:rsid w:val="001158BB"/>
    <w:rsid w:val="001203DE"/>
    <w:rsid w:val="00122AF8"/>
    <w:rsid w:val="001267D3"/>
    <w:rsid w:val="00126A0D"/>
    <w:rsid w:val="00130091"/>
    <w:rsid w:val="00131691"/>
    <w:rsid w:val="001355C3"/>
    <w:rsid w:val="001371EF"/>
    <w:rsid w:val="00140CC3"/>
    <w:rsid w:val="001413CF"/>
    <w:rsid w:val="00145C47"/>
    <w:rsid w:val="0014635A"/>
    <w:rsid w:val="00146410"/>
    <w:rsid w:val="00147C1B"/>
    <w:rsid w:val="00155AF0"/>
    <w:rsid w:val="00161C46"/>
    <w:rsid w:val="00163990"/>
    <w:rsid w:val="0016466B"/>
    <w:rsid w:val="00172699"/>
    <w:rsid w:val="00174FE6"/>
    <w:rsid w:val="00175E7D"/>
    <w:rsid w:val="00176238"/>
    <w:rsid w:val="001801AC"/>
    <w:rsid w:val="00182252"/>
    <w:rsid w:val="00183661"/>
    <w:rsid w:val="00184772"/>
    <w:rsid w:val="00187583"/>
    <w:rsid w:val="00187635"/>
    <w:rsid w:val="0019018C"/>
    <w:rsid w:val="00191A5B"/>
    <w:rsid w:val="0019523E"/>
    <w:rsid w:val="00196CFC"/>
    <w:rsid w:val="00197747"/>
    <w:rsid w:val="001A0990"/>
    <w:rsid w:val="001A2369"/>
    <w:rsid w:val="001A2C80"/>
    <w:rsid w:val="001A4C9C"/>
    <w:rsid w:val="001B33E2"/>
    <w:rsid w:val="001B3BC1"/>
    <w:rsid w:val="001B55F4"/>
    <w:rsid w:val="001B7F6E"/>
    <w:rsid w:val="001C1AF5"/>
    <w:rsid w:val="001C3881"/>
    <w:rsid w:val="001C7DA8"/>
    <w:rsid w:val="001D00F8"/>
    <w:rsid w:val="001D041A"/>
    <w:rsid w:val="001D209E"/>
    <w:rsid w:val="001D20B5"/>
    <w:rsid w:val="001D436A"/>
    <w:rsid w:val="001E175A"/>
    <w:rsid w:val="001E303A"/>
    <w:rsid w:val="001E6002"/>
    <w:rsid w:val="001E6535"/>
    <w:rsid w:val="001E726C"/>
    <w:rsid w:val="001F0F43"/>
    <w:rsid w:val="001F1A0B"/>
    <w:rsid w:val="001F3CDA"/>
    <w:rsid w:val="001F526A"/>
    <w:rsid w:val="001F5ED2"/>
    <w:rsid w:val="001F6A0C"/>
    <w:rsid w:val="00200302"/>
    <w:rsid w:val="00200A47"/>
    <w:rsid w:val="00200DFD"/>
    <w:rsid w:val="0020346E"/>
    <w:rsid w:val="00203D48"/>
    <w:rsid w:val="00204978"/>
    <w:rsid w:val="00206F46"/>
    <w:rsid w:val="002105C5"/>
    <w:rsid w:val="00210996"/>
    <w:rsid w:val="00212823"/>
    <w:rsid w:val="00213686"/>
    <w:rsid w:val="0021618E"/>
    <w:rsid w:val="00217B25"/>
    <w:rsid w:val="00222F6C"/>
    <w:rsid w:val="00223996"/>
    <w:rsid w:val="002278B2"/>
    <w:rsid w:val="00227F54"/>
    <w:rsid w:val="0023050D"/>
    <w:rsid w:val="00231A41"/>
    <w:rsid w:val="002353CE"/>
    <w:rsid w:val="00237289"/>
    <w:rsid w:val="00243B2C"/>
    <w:rsid w:val="002448B6"/>
    <w:rsid w:val="002521FB"/>
    <w:rsid w:val="002539C3"/>
    <w:rsid w:val="0025750F"/>
    <w:rsid w:val="002606BF"/>
    <w:rsid w:val="0026228D"/>
    <w:rsid w:val="00263E55"/>
    <w:rsid w:val="00265025"/>
    <w:rsid w:val="00265838"/>
    <w:rsid w:val="0026692E"/>
    <w:rsid w:val="002720C3"/>
    <w:rsid w:val="0028090A"/>
    <w:rsid w:val="00281B86"/>
    <w:rsid w:val="002849A1"/>
    <w:rsid w:val="00285A67"/>
    <w:rsid w:val="00287AEC"/>
    <w:rsid w:val="00290E18"/>
    <w:rsid w:val="002A3885"/>
    <w:rsid w:val="002A3967"/>
    <w:rsid w:val="002A5C33"/>
    <w:rsid w:val="002B25FE"/>
    <w:rsid w:val="002B3269"/>
    <w:rsid w:val="002B67E7"/>
    <w:rsid w:val="002C01AF"/>
    <w:rsid w:val="002C05C5"/>
    <w:rsid w:val="002C16C4"/>
    <w:rsid w:val="002C4565"/>
    <w:rsid w:val="002C502E"/>
    <w:rsid w:val="002C6FD9"/>
    <w:rsid w:val="002D1724"/>
    <w:rsid w:val="002D351D"/>
    <w:rsid w:val="002D3E89"/>
    <w:rsid w:val="002D5104"/>
    <w:rsid w:val="002D5A06"/>
    <w:rsid w:val="002D637A"/>
    <w:rsid w:val="002E0457"/>
    <w:rsid w:val="002E06B1"/>
    <w:rsid w:val="002E5F0E"/>
    <w:rsid w:val="002E6B26"/>
    <w:rsid w:val="002F0E9E"/>
    <w:rsid w:val="002F1420"/>
    <w:rsid w:val="002F64E0"/>
    <w:rsid w:val="002F7585"/>
    <w:rsid w:val="002F77C5"/>
    <w:rsid w:val="00303167"/>
    <w:rsid w:val="003037BA"/>
    <w:rsid w:val="00310916"/>
    <w:rsid w:val="0031488E"/>
    <w:rsid w:val="00314C82"/>
    <w:rsid w:val="00316B6B"/>
    <w:rsid w:val="00316D5B"/>
    <w:rsid w:val="00317762"/>
    <w:rsid w:val="00322796"/>
    <w:rsid w:val="0032409C"/>
    <w:rsid w:val="00326173"/>
    <w:rsid w:val="00326B86"/>
    <w:rsid w:val="0033008B"/>
    <w:rsid w:val="00332DF5"/>
    <w:rsid w:val="003333E6"/>
    <w:rsid w:val="00333E94"/>
    <w:rsid w:val="00335814"/>
    <w:rsid w:val="00337AD5"/>
    <w:rsid w:val="0034381D"/>
    <w:rsid w:val="00343E59"/>
    <w:rsid w:val="0034776B"/>
    <w:rsid w:val="0035475A"/>
    <w:rsid w:val="00355341"/>
    <w:rsid w:val="0035642E"/>
    <w:rsid w:val="00356E0F"/>
    <w:rsid w:val="00356E2F"/>
    <w:rsid w:val="0035724B"/>
    <w:rsid w:val="00361BA1"/>
    <w:rsid w:val="003658D4"/>
    <w:rsid w:val="00366DE5"/>
    <w:rsid w:val="003674C3"/>
    <w:rsid w:val="00371351"/>
    <w:rsid w:val="0037448D"/>
    <w:rsid w:val="00376331"/>
    <w:rsid w:val="003809C8"/>
    <w:rsid w:val="00381B60"/>
    <w:rsid w:val="00381BFF"/>
    <w:rsid w:val="00385468"/>
    <w:rsid w:val="00390D66"/>
    <w:rsid w:val="003913E3"/>
    <w:rsid w:val="00392117"/>
    <w:rsid w:val="00392154"/>
    <w:rsid w:val="003949BD"/>
    <w:rsid w:val="003962CF"/>
    <w:rsid w:val="003A1FEE"/>
    <w:rsid w:val="003A32B7"/>
    <w:rsid w:val="003A4C66"/>
    <w:rsid w:val="003A5BD4"/>
    <w:rsid w:val="003B24F8"/>
    <w:rsid w:val="003B25F7"/>
    <w:rsid w:val="003B33D6"/>
    <w:rsid w:val="003B6F06"/>
    <w:rsid w:val="003B74AD"/>
    <w:rsid w:val="003C0863"/>
    <w:rsid w:val="003C2FC8"/>
    <w:rsid w:val="003C40EE"/>
    <w:rsid w:val="003C7A7D"/>
    <w:rsid w:val="003D00E6"/>
    <w:rsid w:val="003D13E6"/>
    <w:rsid w:val="003D56F2"/>
    <w:rsid w:val="003E0054"/>
    <w:rsid w:val="003E340B"/>
    <w:rsid w:val="003E44B8"/>
    <w:rsid w:val="003E4DBE"/>
    <w:rsid w:val="003E62AF"/>
    <w:rsid w:val="003F194C"/>
    <w:rsid w:val="003F4673"/>
    <w:rsid w:val="003F5A5D"/>
    <w:rsid w:val="00406AB8"/>
    <w:rsid w:val="00407A34"/>
    <w:rsid w:val="00410BE3"/>
    <w:rsid w:val="00411C9B"/>
    <w:rsid w:val="00411D0E"/>
    <w:rsid w:val="00415D30"/>
    <w:rsid w:val="004200C8"/>
    <w:rsid w:val="00423FC2"/>
    <w:rsid w:val="00424428"/>
    <w:rsid w:val="004245A3"/>
    <w:rsid w:val="004246DA"/>
    <w:rsid w:val="00431BE5"/>
    <w:rsid w:val="00434A93"/>
    <w:rsid w:val="0044305D"/>
    <w:rsid w:val="0044794F"/>
    <w:rsid w:val="004507AB"/>
    <w:rsid w:val="004511F3"/>
    <w:rsid w:val="004530FC"/>
    <w:rsid w:val="00455215"/>
    <w:rsid w:val="0045587D"/>
    <w:rsid w:val="00457220"/>
    <w:rsid w:val="00457CA6"/>
    <w:rsid w:val="0046243E"/>
    <w:rsid w:val="00464ADC"/>
    <w:rsid w:val="00467013"/>
    <w:rsid w:val="00472A6D"/>
    <w:rsid w:val="00472D85"/>
    <w:rsid w:val="00472F58"/>
    <w:rsid w:val="00474487"/>
    <w:rsid w:val="00475710"/>
    <w:rsid w:val="00475CFB"/>
    <w:rsid w:val="004761B5"/>
    <w:rsid w:val="004801D0"/>
    <w:rsid w:val="00482C78"/>
    <w:rsid w:val="004852F5"/>
    <w:rsid w:val="00487C32"/>
    <w:rsid w:val="00487E15"/>
    <w:rsid w:val="004905F5"/>
    <w:rsid w:val="00492214"/>
    <w:rsid w:val="0049473D"/>
    <w:rsid w:val="00495751"/>
    <w:rsid w:val="00495DF9"/>
    <w:rsid w:val="004A0C5A"/>
    <w:rsid w:val="004A1425"/>
    <w:rsid w:val="004A290E"/>
    <w:rsid w:val="004A36CE"/>
    <w:rsid w:val="004A3805"/>
    <w:rsid w:val="004A3977"/>
    <w:rsid w:val="004A581D"/>
    <w:rsid w:val="004A62BB"/>
    <w:rsid w:val="004B07A8"/>
    <w:rsid w:val="004B0CF0"/>
    <w:rsid w:val="004B1E8D"/>
    <w:rsid w:val="004B5B94"/>
    <w:rsid w:val="004C34D3"/>
    <w:rsid w:val="004C3EA2"/>
    <w:rsid w:val="004D0ABB"/>
    <w:rsid w:val="004D12A1"/>
    <w:rsid w:val="004D2527"/>
    <w:rsid w:val="004D6878"/>
    <w:rsid w:val="004D7A17"/>
    <w:rsid w:val="004E0349"/>
    <w:rsid w:val="004E226C"/>
    <w:rsid w:val="004E3CB7"/>
    <w:rsid w:val="004E5ABF"/>
    <w:rsid w:val="004E7811"/>
    <w:rsid w:val="004E7F96"/>
    <w:rsid w:val="004F2654"/>
    <w:rsid w:val="004F335C"/>
    <w:rsid w:val="004F3F6A"/>
    <w:rsid w:val="004F3FD9"/>
    <w:rsid w:val="0050024E"/>
    <w:rsid w:val="005010D8"/>
    <w:rsid w:val="00503065"/>
    <w:rsid w:val="00503E33"/>
    <w:rsid w:val="005079FE"/>
    <w:rsid w:val="00511126"/>
    <w:rsid w:val="00511D1B"/>
    <w:rsid w:val="005136F5"/>
    <w:rsid w:val="00513AF7"/>
    <w:rsid w:val="005169A2"/>
    <w:rsid w:val="00517718"/>
    <w:rsid w:val="00521AF8"/>
    <w:rsid w:val="00522466"/>
    <w:rsid w:val="005235A1"/>
    <w:rsid w:val="00525BD6"/>
    <w:rsid w:val="00526471"/>
    <w:rsid w:val="00527C01"/>
    <w:rsid w:val="00531E85"/>
    <w:rsid w:val="005360D8"/>
    <w:rsid w:val="00536B52"/>
    <w:rsid w:val="00536D40"/>
    <w:rsid w:val="0053759D"/>
    <w:rsid w:val="005416A1"/>
    <w:rsid w:val="00545576"/>
    <w:rsid w:val="00545971"/>
    <w:rsid w:val="00553C80"/>
    <w:rsid w:val="00554A31"/>
    <w:rsid w:val="0056073C"/>
    <w:rsid w:val="00560916"/>
    <w:rsid w:val="005674A0"/>
    <w:rsid w:val="00567C8C"/>
    <w:rsid w:val="00571CB2"/>
    <w:rsid w:val="0057693C"/>
    <w:rsid w:val="00577800"/>
    <w:rsid w:val="0057789C"/>
    <w:rsid w:val="00590378"/>
    <w:rsid w:val="0059464D"/>
    <w:rsid w:val="00595FB6"/>
    <w:rsid w:val="005979EF"/>
    <w:rsid w:val="005A1DEF"/>
    <w:rsid w:val="005A4489"/>
    <w:rsid w:val="005A4D26"/>
    <w:rsid w:val="005A6B7B"/>
    <w:rsid w:val="005B1743"/>
    <w:rsid w:val="005B65CE"/>
    <w:rsid w:val="005B6986"/>
    <w:rsid w:val="005B7BC8"/>
    <w:rsid w:val="005C2C1E"/>
    <w:rsid w:val="005C7589"/>
    <w:rsid w:val="005E266D"/>
    <w:rsid w:val="005E38EB"/>
    <w:rsid w:val="005E3FEC"/>
    <w:rsid w:val="005E52FF"/>
    <w:rsid w:val="005E783D"/>
    <w:rsid w:val="005F0806"/>
    <w:rsid w:val="005F64F4"/>
    <w:rsid w:val="00601CFB"/>
    <w:rsid w:val="00603225"/>
    <w:rsid w:val="00604491"/>
    <w:rsid w:val="00606CA0"/>
    <w:rsid w:val="006116A2"/>
    <w:rsid w:val="00612980"/>
    <w:rsid w:val="00615600"/>
    <w:rsid w:val="006204BC"/>
    <w:rsid w:val="00622E81"/>
    <w:rsid w:val="0062472E"/>
    <w:rsid w:val="00624A62"/>
    <w:rsid w:val="00625A5A"/>
    <w:rsid w:val="006347C3"/>
    <w:rsid w:val="00636883"/>
    <w:rsid w:val="00637980"/>
    <w:rsid w:val="00641FE6"/>
    <w:rsid w:val="0064208D"/>
    <w:rsid w:val="006442FE"/>
    <w:rsid w:val="0064464F"/>
    <w:rsid w:val="00646B01"/>
    <w:rsid w:val="0065013F"/>
    <w:rsid w:val="00651178"/>
    <w:rsid w:val="00654EE2"/>
    <w:rsid w:val="00656D14"/>
    <w:rsid w:val="00660A2D"/>
    <w:rsid w:val="00660B20"/>
    <w:rsid w:val="00661B12"/>
    <w:rsid w:val="00663537"/>
    <w:rsid w:val="00663919"/>
    <w:rsid w:val="00674704"/>
    <w:rsid w:val="00675C48"/>
    <w:rsid w:val="00675CDE"/>
    <w:rsid w:val="00676D0F"/>
    <w:rsid w:val="00680600"/>
    <w:rsid w:val="00682A6E"/>
    <w:rsid w:val="00687632"/>
    <w:rsid w:val="006943F9"/>
    <w:rsid w:val="00695C00"/>
    <w:rsid w:val="00696087"/>
    <w:rsid w:val="006A1273"/>
    <w:rsid w:val="006A24D6"/>
    <w:rsid w:val="006A3140"/>
    <w:rsid w:val="006A49B9"/>
    <w:rsid w:val="006A7F8B"/>
    <w:rsid w:val="006B149A"/>
    <w:rsid w:val="006B1728"/>
    <w:rsid w:val="006B4BFE"/>
    <w:rsid w:val="006B5AAD"/>
    <w:rsid w:val="006B7A8E"/>
    <w:rsid w:val="006C3833"/>
    <w:rsid w:val="006C40A5"/>
    <w:rsid w:val="006C65B0"/>
    <w:rsid w:val="006D2E50"/>
    <w:rsid w:val="006D4337"/>
    <w:rsid w:val="006D52D5"/>
    <w:rsid w:val="006D6783"/>
    <w:rsid w:val="006E07CD"/>
    <w:rsid w:val="006E2EB3"/>
    <w:rsid w:val="006E3744"/>
    <w:rsid w:val="006E5BB6"/>
    <w:rsid w:val="006F32E6"/>
    <w:rsid w:val="006F43E1"/>
    <w:rsid w:val="006F5850"/>
    <w:rsid w:val="006F5ED1"/>
    <w:rsid w:val="00702566"/>
    <w:rsid w:val="00705710"/>
    <w:rsid w:val="00707C71"/>
    <w:rsid w:val="0071418F"/>
    <w:rsid w:val="00721A16"/>
    <w:rsid w:val="007232E9"/>
    <w:rsid w:val="00723451"/>
    <w:rsid w:val="007276B1"/>
    <w:rsid w:val="00727C0E"/>
    <w:rsid w:val="00732B11"/>
    <w:rsid w:val="007340E1"/>
    <w:rsid w:val="00734398"/>
    <w:rsid w:val="00735AC2"/>
    <w:rsid w:val="00736D30"/>
    <w:rsid w:val="00742DF9"/>
    <w:rsid w:val="00743C07"/>
    <w:rsid w:val="00743C0C"/>
    <w:rsid w:val="007451BE"/>
    <w:rsid w:val="007458A4"/>
    <w:rsid w:val="00746FFD"/>
    <w:rsid w:val="00750BFF"/>
    <w:rsid w:val="0075144D"/>
    <w:rsid w:val="00751FDF"/>
    <w:rsid w:val="00752E74"/>
    <w:rsid w:val="0075703C"/>
    <w:rsid w:val="00762D89"/>
    <w:rsid w:val="00763898"/>
    <w:rsid w:val="007644AA"/>
    <w:rsid w:val="00765AF4"/>
    <w:rsid w:val="007701DE"/>
    <w:rsid w:val="00770454"/>
    <w:rsid w:val="00772ED9"/>
    <w:rsid w:val="00773E6E"/>
    <w:rsid w:val="007745D3"/>
    <w:rsid w:val="0077465C"/>
    <w:rsid w:val="00774929"/>
    <w:rsid w:val="00774B82"/>
    <w:rsid w:val="00777586"/>
    <w:rsid w:val="00781BC5"/>
    <w:rsid w:val="0078316C"/>
    <w:rsid w:val="00783ACF"/>
    <w:rsid w:val="0078480F"/>
    <w:rsid w:val="0078600C"/>
    <w:rsid w:val="007909AD"/>
    <w:rsid w:val="00796807"/>
    <w:rsid w:val="00796A65"/>
    <w:rsid w:val="007A01DE"/>
    <w:rsid w:val="007A3704"/>
    <w:rsid w:val="007A6AF3"/>
    <w:rsid w:val="007A6D3C"/>
    <w:rsid w:val="007A73B7"/>
    <w:rsid w:val="007A7646"/>
    <w:rsid w:val="007B210F"/>
    <w:rsid w:val="007B2A4A"/>
    <w:rsid w:val="007B4A3C"/>
    <w:rsid w:val="007B4FEA"/>
    <w:rsid w:val="007B5344"/>
    <w:rsid w:val="007B5473"/>
    <w:rsid w:val="007B54AB"/>
    <w:rsid w:val="007B6077"/>
    <w:rsid w:val="007B6B0A"/>
    <w:rsid w:val="007B714F"/>
    <w:rsid w:val="007C2E9E"/>
    <w:rsid w:val="007C673B"/>
    <w:rsid w:val="007D0A58"/>
    <w:rsid w:val="007D4C21"/>
    <w:rsid w:val="007D4D10"/>
    <w:rsid w:val="007D65EC"/>
    <w:rsid w:val="007E07FE"/>
    <w:rsid w:val="007E2674"/>
    <w:rsid w:val="007E7F53"/>
    <w:rsid w:val="007F1028"/>
    <w:rsid w:val="007F1092"/>
    <w:rsid w:val="007F340E"/>
    <w:rsid w:val="007F3770"/>
    <w:rsid w:val="007F6D56"/>
    <w:rsid w:val="007F7808"/>
    <w:rsid w:val="00800652"/>
    <w:rsid w:val="008015F9"/>
    <w:rsid w:val="00805F17"/>
    <w:rsid w:val="0080635B"/>
    <w:rsid w:val="008066CA"/>
    <w:rsid w:val="00806BA8"/>
    <w:rsid w:val="0080715C"/>
    <w:rsid w:val="008121C0"/>
    <w:rsid w:val="008177DD"/>
    <w:rsid w:val="00817A48"/>
    <w:rsid w:val="0082310A"/>
    <w:rsid w:val="0082456B"/>
    <w:rsid w:val="00824E0D"/>
    <w:rsid w:val="00833C1D"/>
    <w:rsid w:val="00841A74"/>
    <w:rsid w:val="00842C63"/>
    <w:rsid w:val="008435C1"/>
    <w:rsid w:val="00844019"/>
    <w:rsid w:val="00844FBA"/>
    <w:rsid w:val="00845159"/>
    <w:rsid w:val="00846531"/>
    <w:rsid w:val="008510A2"/>
    <w:rsid w:val="00851FFB"/>
    <w:rsid w:val="00855FCB"/>
    <w:rsid w:val="00856EAE"/>
    <w:rsid w:val="00857FBE"/>
    <w:rsid w:val="00860134"/>
    <w:rsid w:val="00865181"/>
    <w:rsid w:val="008652BB"/>
    <w:rsid w:val="00866993"/>
    <w:rsid w:val="00866AF5"/>
    <w:rsid w:val="00867222"/>
    <w:rsid w:val="00873A23"/>
    <w:rsid w:val="00875CFF"/>
    <w:rsid w:val="008763FD"/>
    <w:rsid w:val="008866DD"/>
    <w:rsid w:val="0089291B"/>
    <w:rsid w:val="008937BF"/>
    <w:rsid w:val="00893947"/>
    <w:rsid w:val="008A1405"/>
    <w:rsid w:val="008A28E3"/>
    <w:rsid w:val="008A4CC1"/>
    <w:rsid w:val="008A55ED"/>
    <w:rsid w:val="008A6F68"/>
    <w:rsid w:val="008A7927"/>
    <w:rsid w:val="008B0D3C"/>
    <w:rsid w:val="008B4F80"/>
    <w:rsid w:val="008B6346"/>
    <w:rsid w:val="008C00DA"/>
    <w:rsid w:val="008C12C5"/>
    <w:rsid w:val="008C1340"/>
    <w:rsid w:val="008C36FB"/>
    <w:rsid w:val="008C3BC7"/>
    <w:rsid w:val="008C46F3"/>
    <w:rsid w:val="008D077C"/>
    <w:rsid w:val="008D08E8"/>
    <w:rsid w:val="008D1EB8"/>
    <w:rsid w:val="008D27F7"/>
    <w:rsid w:val="008D3904"/>
    <w:rsid w:val="008D6336"/>
    <w:rsid w:val="008E111E"/>
    <w:rsid w:val="008E4AA7"/>
    <w:rsid w:val="008E6B8E"/>
    <w:rsid w:val="008F0C40"/>
    <w:rsid w:val="008F1476"/>
    <w:rsid w:val="008F1643"/>
    <w:rsid w:val="008F17B0"/>
    <w:rsid w:val="008F297D"/>
    <w:rsid w:val="008F5320"/>
    <w:rsid w:val="0090023D"/>
    <w:rsid w:val="00900CF8"/>
    <w:rsid w:val="00901DC6"/>
    <w:rsid w:val="00905469"/>
    <w:rsid w:val="00910DB4"/>
    <w:rsid w:val="00914C42"/>
    <w:rsid w:val="009162BE"/>
    <w:rsid w:val="0092007B"/>
    <w:rsid w:val="009213AE"/>
    <w:rsid w:val="00922A23"/>
    <w:rsid w:val="00923F40"/>
    <w:rsid w:val="00925514"/>
    <w:rsid w:val="0093328F"/>
    <w:rsid w:val="009373DA"/>
    <w:rsid w:val="0094060A"/>
    <w:rsid w:val="00941EC6"/>
    <w:rsid w:val="00942D14"/>
    <w:rsid w:val="0095489F"/>
    <w:rsid w:val="00956153"/>
    <w:rsid w:val="00962E1A"/>
    <w:rsid w:val="00966548"/>
    <w:rsid w:val="009676CE"/>
    <w:rsid w:val="0097266B"/>
    <w:rsid w:val="009732F1"/>
    <w:rsid w:val="00974790"/>
    <w:rsid w:val="00976491"/>
    <w:rsid w:val="00977967"/>
    <w:rsid w:val="00981A83"/>
    <w:rsid w:val="0098580D"/>
    <w:rsid w:val="00985B2A"/>
    <w:rsid w:val="00986005"/>
    <w:rsid w:val="009869A6"/>
    <w:rsid w:val="00990365"/>
    <w:rsid w:val="00993D63"/>
    <w:rsid w:val="00996616"/>
    <w:rsid w:val="009A254D"/>
    <w:rsid w:val="009A26DE"/>
    <w:rsid w:val="009A49DD"/>
    <w:rsid w:val="009A540F"/>
    <w:rsid w:val="009B1556"/>
    <w:rsid w:val="009B2D5F"/>
    <w:rsid w:val="009B2E11"/>
    <w:rsid w:val="009B33AB"/>
    <w:rsid w:val="009B6D39"/>
    <w:rsid w:val="009B74DF"/>
    <w:rsid w:val="009C2290"/>
    <w:rsid w:val="009C43FC"/>
    <w:rsid w:val="009C4D92"/>
    <w:rsid w:val="009C53DC"/>
    <w:rsid w:val="009D19DA"/>
    <w:rsid w:val="009D57F5"/>
    <w:rsid w:val="009D5966"/>
    <w:rsid w:val="009D6258"/>
    <w:rsid w:val="009D6972"/>
    <w:rsid w:val="009D7E56"/>
    <w:rsid w:val="009E284B"/>
    <w:rsid w:val="009E421E"/>
    <w:rsid w:val="009E6879"/>
    <w:rsid w:val="009F0AD4"/>
    <w:rsid w:val="00A01AF3"/>
    <w:rsid w:val="00A02B1F"/>
    <w:rsid w:val="00A07166"/>
    <w:rsid w:val="00A07C4A"/>
    <w:rsid w:val="00A1246B"/>
    <w:rsid w:val="00A145B2"/>
    <w:rsid w:val="00A24160"/>
    <w:rsid w:val="00A244A1"/>
    <w:rsid w:val="00A25AE0"/>
    <w:rsid w:val="00A27952"/>
    <w:rsid w:val="00A279BD"/>
    <w:rsid w:val="00A27E91"/>
    <w:rsid w:val="00A37B10"/>
    <w:rsid w:val="00A40561"/>
    <w:rsid w:val="00A457F8"/>
    <w:rsid w:val="00A517AC"/>
    <w:rsid w:val="00A548F4"/>
    <w:rsid w:val="00A61A44"/>
    <w:rsid w:val="00A6275F"/>
    <w:rsid w:val="00A63574"/>
    <w:rsid w:val="00A63933"/>
    <w:rsid w:val="00A63ED0"/>
    <w:rsid w:val="00A64032"/>
    <w:rsid w:val="00A657D9"/>
    <w:rsid w:val="00A670D9"/>
    <w:rsid w:val="00A673F8"/>
    <w:rsid w:val="00A7068F"/>
    <w:rsid w:val="00A72049"/>
    <w:rsid w:val="00A72C54"/>
    <w:rsid w:val="00A73D0F"/>
    <w:rsid w:val="00A819BC"/>
    <w:rsid w:val="00A82E9F"/>
    <w:rsid w:val="00A86BEB"/>
    <w:rsid w:val="00A878F9"/>
    <w:rsid w:val="00A91BF5"/>
    <w:rsid w:val="00A92A4E"/>
    <w:rsid w:val="00A92FDB"/>
    <w:rsid w:val="00A936F7"/>
    <w:rsid w:val="00A9455E"/>
    <w:rsid w:val="00A966D4"/>
    <w:rsid w:val="00AA239D"/>
    <w:rsid w:val="00AA2E27"/>
    <w:rsid w:val="00AA30A4"/>
    <w:rsid w:val="00AA555F"/>
    <w:rsid w:val="00AA5858"/>
    <w:rsid w:val="00AB0228"/>
    <w:rsid w:val="00AB1A1C"/>
    <w:rsid w:val="00AB221E"/>
    <w:rsid w:val="00AC11E0"/>
    <w:rsid w:val="00AC3551"/>
    <w:rsid w:val="00AC591F"/>
    <w:rsid w:val="00AC63B3"/>
    <w:rsid w:val="00AC6E3C"/>
    <w:rsid w:val="00AD1444"/>
    <w:rsid w:val="00AE42E1"/>
    <w:rsid w:val="00AF05D6"/>
    <w:rsid w:val="00AF134C"/>
    <w:rsid w:val="00AF2211"/>
    <w:rsid w:val="00B00E21"/>
    <w:rsid w:val="00B00EEC"/>
    <w:rsid w:val="00B040C6"/>
    <w:rsid w:val="00B041F1"/>
    <w:rsid w:val="00B04B69"/>
    <w:rsid w:val="00B125C9"/>
    <w:rsid w:val="00B13518"/>
    <w:rsid w:val="00B14F78"/>
    <w:rsid w:val="00B1588C"/>
    <w:rsid w:val="00B1589F"/>
    <w:rsid w:val="00B15FCE"/>
    <w:rsid w:val="00B165D0"/>
    <w:rsid w:val="00B16CE9"/>
    <w:rsid w:val="00B20023"/>
    <w:rsid w:val="00B20599"/>
    <w:rsid w:val="00B20DCF"/>
    <w:rsid w:val="00B213AC"/>
    <w:rsid w:val="00B233F6"/>
    <w:rsid w:val="00B2486F"/>
    <w:rsid w:val="00B25965"/>
    <w:rsid w:val="00B26846"/>
    <w:rsid w:val="00B2703B"/>
    <w:rsid w:val="00B30F74"/>
    <w:rsid w:val="00B34FB0"/>
    <w:rsid w:val="00B374B0"/>
    <w:rsid w:val="00B41690"/>
    <w:rsid w:val="00B43BB2"/>
    <w:rsid w:val="00B43DBB"/>
    <w:rsid w:val="00B464EA"/>
    <w:rsid w:val="00B47E58"/>
    <w:rsid w:val="00B521CD"/>
    <w:rsid w:val="00B53227"/>
    <w:rsid w:val="00B53489"/>
    <w:rsid w:val="00B57EA6"/>
    <w:rsid w:val="00B64196"/>
    <w:rsid w:val="00B65F83"/>
    <w:rsid w:val="00B67F15"/>
    <w:rsid w:val="00B70A0B"/>
    <w:rsid w:val="00B73D63"/>
    <w:rsid w:val="00B75F02"/>
    <w:rsid w:val="00B77226"/>
    <w:rsid w:val="00B8134A"/>
    <w:rsid w:val="00B82181"/>
    <w:rsid w:val="00B8286C"/>
    <w:rsid w:val="00B871CF"/>
    <w:rsid w:val="00B91565"/>
    <w:rsid w:val="00B91AB3"/>
    <w:rsid w:val="00B922AC"/>
    <w:rsid w:val="00B9457F"/>
    <w:rsid w:val="00B94612"/>
    <w:rsid w:val="00B9485B"/>
    <w:rsid w:val="00B96615"/>
    <w:rsid w:val="00B96FA5"/>
    <w:rsid w:val="00B9712A"/>
    <w:rsid w:val="00BA2ABA"/>
    <w:rsid w:val="00BA2F62"/>
    <w:rsid w:val="00BA5945"/>
    <w:rsid w:val="00BA7CFB"/>
    <w:rsid w:val="00BB2546"/>
    <w:rsid w:val="00BB3320"/>
    <w:rsid w:val="00BB3BDA"/>
    <w:rsid w:val="00BB5253"/>
    <w:rsid w:val="00BB6540"/>
    <w:rsid w:val="00BB7D17"/>
    <w:rsid w:val="00BC09F8"/>
    <w:rsid w:val="00BC39D7"/>
    <w:rsid w:val="00BC6015"/>
    <w:rsid w:val="00BE1B28"/>
    <w:rsid w:val="00BE2AD0"/>
    <w:rsid w:val="00BE5AA7"/>
    <w:rsid w:val="00BE6C38"/>
    <w:rsid w:val="00BF0466"/>
    <w:rsid w:val="00BF0A47"/>
    <w:rsid w:val="00BF4533"/>
    <w:rsid w:val="00BF4931"/>
    <w:rsid w:val="00C00D25"/>
    <w:rsid w:val="00C0176E"/>
    <w:rsid w:val="00C04102"/>
    <w:rsid w:val="00C04B54"/>
    <w:rsid w:val="00C05F55"/>
    <w:rsid w:val="00C0779E"/>
    <w:rsid w:val="00C10715"/>
    <w:rsid w:val="00C1678D"/>
    <w:rsid w:val="00C20794"/>
    <w:rsid w:val="00C20D24"/>
    <w:rsid w:val="00C219BC"/>
    <w:rsid w:val="00C24F47"/>
    <w:rsid w:val="00C25083"/>
    <w:rsid w:val="00C258EA"/>
    <w:rsid w:val="00C25EBA"/>
    <w:rsid w:val="00C26619"/>
    <w:rsid w:val="00C26D01"/>
    <w:rsid w:val="00C30C30"/>
    <w:rsid w:val="00C31B6E"/>
    <w:rsid w:val="00C34165"/>
    <w:rsid w:val="00C42587"/>
    <w:rsid w:val="00C447AC"/>
    <w:rsid w:val="00C4538B"/>
    <w:rsid w:val="00C507CD"/>
    <w:rsid w:val="00C531E3"/>
    <w:rsid w:val="00C54647"/>
    <w:rsid w:val="00C548E2"/>
    <w:rsid w:val="00C6189D"/>
    <w:rsid w:val="00C61F26"/>
    <w:rsid w:val="00C63322"/>
    <w:rsid w:val="00C63AFD"/>
    <w:rsid w:val="00C65877"/>
    <w:rsid w:val="00C664C8"/>
    <w:rsid w:val="00C713E6"/>
    <w:rsid w:val="00C723D4"/>
    <w:rsid w:val="00C74BF8"/>
    <w:rsid w:val="00C75DCE"/>
    <w:rsid w:val="00C76D44"/>
    <w:rsid w:val="00C8103D"/>
    <w:rsid w:val="00C84BE3"/>
    <w:rsid w:val="00C8591A"/>
    <w:rsid w:val="00C85D5E"/>
    <w:rsid w:val="00C85E36"/>
    <w:rsid w:val="00C92C00"/>
    <w:rsid w:val="00C93602"/>
    <w:rsid w:val="00C937E7"/>
    <w:rsid w:val="00C9511D"/>
    <w:rsid w:val="00C95AA3"/>
    <w:rsid w:val="00C9723F"/>
    <w:rsid w:val="00CA0917"/>
    <w:rsid w:val="00CA2940"/>
    <w:rsid w:val="00CA5BAA"/>
    <w:rsid w:val="00CA61D3"/>
    <w:rsid w:val="00CA6A43"/>
    <w:rsid w:val="00CA6E66"/>
    <w:rsid w:val="00CA7136"/>
    <w:rsid w:val="00CA7B7B"/>
    <w:rsid w:val="00CB457E"/>
    <w:rsid w:val="00CB61CA"/>
    <w:rsid w:val="00CB7B01"/>
    <w:rsid w:val="00CC005B"/>
    <w:rsid w:val="00CC2050"/>
    <w:rsid w:val="00CC43E1"/>
    <w:rsid w:val="00CC47B0"/>
    <w:rsid w:val="00CC568D"/>
    <w:rsid w:val="00CC7A00"/>
    <w:rsid w:val="00CD0C32"/>
    <w:rsid w:val="00CD118C"/>
    <w:rsid w:val="00CD219A"/>
    <w:rsid w:val="00CD2E40"/>
    <w:rsid w:val="00CD3A88"/>
    <w:rsid w:val="00CD4BE8"/>
    <w:rsid w:val="00CD64F9"/>
    <w:rsid w:val="00CD767C"/>
    <w:rsid w:val="00CE0ABC"/>
    <w:rsid w:val="00CE3297"/>
    <w:rsid w:val="00CE3B3D"/>
    <w:rsid w:val="00CE48A9"/>
    <w:rsid w:val="00CF0453"/>
    <w:rsid w:val="00CF097A"/>
    <w:rsid w:val="00CF0FA5"/>
    <w:rsid w:val="00CF1D53"/>
    <w:rsid w:val="00CF2F14"/>
    <w:rsid w:val="00CF6157"/>
    <w:rsid w:val="00CF7964"/>
    <w:rsid w:val="00D002E4"/>
    <w:rsid w:val="00D02B01"/>
    <w:rsid w:val="00D0472E"/>
    <w:rsid w:val="00D058A4"/>
    <w:rsid w:val="00D07E01"/>
    <w:rsid w:val="00D13B41"/>
    <w:rsid w:val="00D1779D"/>
    <w:rsid w:val="00D202DA"/>
    <w:rsid w:val="00D252F3"/>
    <w:rsid w:val="00D269B4"/>
    <w:rsid w:val="00D27084"/>
    <w:rsid w:val="00D27B94"/>
    <w:rsid w:val="00D3158D"/>
    <w:rsid w:val="00D32E07"/>
    <w:rsid w:val="00D336BF"/>
    <w:rsid w:val="00D33EB9"/>
    <w:rsid w:val="00D34A12"/>
    <w:rsid w:val="00D43694"/>
    <w:rsid w:val="00D47C75"/>
    <w:rsid w:val="00D50091"/>
    <w:rsid w:val="00D51961"/>
    <w:rsid w:val="00D5528B"/>
    <w:rsid w:val="00D563E6"/>
    <w:rsid w:val="00D5717C"/>
    <w:rsid w:val="00D57C1B"/>
    <w:rsid w:val="00D62167"/>
    <w:rsid w:val="00D62875"/>
    <w:rsid w:val="00D65617"/>
    <w:rsid w:val="00D71CE8"/>
    <w:rsid w:val="00D72DEA"/>
    <w:rsid w:val="00D74EE4"/>
    <w:rsid w:val="00D7718B"/>
    <w:rsid w:val="00D8006B"/>
    <w:rsid w:val="00D83905"/>
    <w:rsid w:val="00D8775F"/>
    <w:rsid w:val="00D936A5"/>
    <w:rsid w:val="00D94B04"/>
    <w:rsid w:val="00D94EE1"/>
    <w:rsid w:val="00D97110"/>
    <w:rsid w:val="00D97A21"/>
    <w:rsid w:val="00DA7D96"/>
    <w:rsid w:val="00DB3459"/>
    <w:rsid w:val="00DB3BD7"/>
    <w:rsid w:val="00DB4C47"/>
    <w:rsid w:val="00DB770D"/>
    <w:rsid w:val="00DC417F"/>
    <w:rsid w:val="00DC48E3"/>
    <w:rsid w:val="00DC553E"/>
    <w:rsid w:val="00DC67F4"/>
    <w:rsid w:val="00DC77B2"/>
    <w:rsid w:val="00DD035F"/>
    <w:rsid w:val="00DD0F1B"/>
    <w:rsid w:val="00DD6133"/>
    <w:rsid w:val="00DD690E"/>
    <w:rsid w:val="00DD7EB3"/>
    <w:rsid w:val="00DE79E9"/>
    <w:rsid w:val="00DF074D"/>
    <w:rsid w:val="00DF178A"/>
    <w:rsid w:val="00DF4363"/>
    <w:rsid w:val="00DF5282"/>
    <w:rsid w:val="00DF581A"/>
    <w:rsid w:val="00DF6678"/>
    <w:rsid w:val="00DF7651"/>
    <w:rsid w:val="00DF779B"/>
    <w:rsid w:val="00E01106"/>
    <w:rsid w:val="00E01835"/>
    <w:rsid w:val="00E03B63"/>
    <w:rsid w:val="00E04834"/>
    <w:rsid w:val="00E04CA3"/>
    <w:rsid w:val="00E05A60"/>
    <w:rsid w:val="00E1494B"/>
    <w:rsid w:val="00E172AA"/>
    <w:rsid w:val="00E23107"/>
    <w:rsid w:val="00E23D64"/>
    <w:rsid w:val="00E2533B"/>
    <w:rsid w:val="00E25FAD"/>
    <w:rsid w:val="00E26D31"/>
    <w:rsid w:val="00E27BFB"/>
    <w:rsid w:val="00E36FDE"/>
    <w:rsid w:val="00E37552"/>
    <w:rsid w:val="00E41DC6"/>
    <w:rsid w:val="00E43F34"/>
    <w:rsid w:val="00E451CC"/>
    <w:rsid w:val="00E469C6"/>
    <w:rsid w:val="00E56083"/>
    <w:rsid w:val="00E56A08"/>
    <w:rsid w:val="00E56FF5"/>
    <w:rsid w:val="00E57CFE"/>
    <w:rsid w:val="00E60C36"/>
    <w:rsid w:val="00E643A1"/>
    <w:rsid w:val="00E64F21"/>
    <w:rsid w:val="00E66153"/>
    <w:rsid w:val="00E70F66"/>
    <w:rsid w:val="00E72EC4"/>
    <w:rsid w:val="00E77336"/>
    <w:rsid w:val="00E80A85"/>
    <w:rsid w:val="00E840F2"/>
    <w:rsid w:val="00E84E1E"/>
    <w:rsid w:val="00E863E7"/>
    <w:rsid w:val="00E8680B"/>
    <w:rsid w:val="00E871E9"/>
    <w:rsid w:val="00E91299"/>
    <w:rsid w:val="00E93D45"/>
    <w:rsid w:val="00E9724F"/>
    <w:rsid w:val="00E976CC"/>
    <w:rsid w:val="00EA0752"/>
    <w:rsid w:val="00EA2725"/>
    <w:rsid w:val="00EA5F19"/>
    <w:rsid w:val="00EA7649"/>
    <w:rsid w:val="00EA7847"/>
    <w:rsid w:val="00EB3898"/>
    <w:rsid w:val="00EC0CBE"/>
    <w:rsid w:val="00EC1C23"/>
    <w:rsid w:val="00EC309E"/>
    <w:rsid w:val="00ED292F"/>
    <w:rsid w:val="00ED3C46"/>
    <w:rsid w:val="00ED4A04"/>
    <w:rsid w:val="00ED553E"/>
    <w:rsid w:val="00ED5683"/>
    <w:rsid w:val="00EE1B16"/>
    <w:rsid w:val="00EE341D"/>
    <w:rsid w:val="00EE38C4"/>
    <w:rsid w:val="00EE4BC8"/>
    <w:rsid w:val="00EE4D54"/>
    <w:rsid w:val="00EE57B9"/>
    <w:rsid w:val="00EE64A8"/>
    <w:rsid w:val="00EF04A6"/>
    <w:rsid w:val="00EF0832"/>
    <w:rsid w:val="00EF2738"/>
    <w:rsid w:val="00EF27DB"/>
    <w:rsid w:val="00EF2AEC"/>
    <w:rsid w:val="00EF77AB"/>
    <w:rsid w:val="00EF79FE"/>
    <w:rsid w:val="00F0078F"/>
    <w:rsid w:val="00F00F43"/>
    <w:rsid w:val="00F043C6"/>
    <w:rsid w:val="00F05378"/>
    <w:rsid w:val="00F066CD"/>
    <w:rsid w:val="00F11662"/>
    <w:rsid w:val="00F14094"/>
    <w:rsid w:val="00F1569F"/>
    <w:rsid w:val="00F220A8"/>
    <w:rsid w:val="00F2213A"/>
    <w:rsid w:val="00F25906"/>
    <w:rsid w:val="00F25912"/>
    <w:rsid w:val="00F266BD"/>
    <w:rsid w:val="00F26A2E"/>
    <w:rsid w:val="00F27C4D"/>
    <w:rsid w:val="00F31AD6"/>
    <w:rsid w:val="00F34DB6"/>
    <w:rsid w:val="00F3534A"/>
    <w:rsid w:val="00F3629D"/>
    <w:rsid w:val="00F36304"/>
    <w:rsid w:val="00F370DE"/>
    <w:rsid w:val="00F40341"/>
    <w:rsid w:val="00F52914"/>
    <w:rsid w:val="00F55319"/>
    <w:rsid w:val="00F60AD5"/>
    <w:rsid w:val="00F642D5"/>
    <w:rsid w:val="00F65E2A"/>
    <w:rsid w:val="00F67CA5"/>
    <w:rsid w:val="00F67DD8"/>
    <w:rsid w:val="00F7095B"/>
    <w:rsid w:val="00F727F0"/>
    <w:rsid w:val="00F729E4"/>
    <w:rsid w:val="00F74264"/>
    <w:rsid w:val="00F76B56"/>
    <w:rsid w:val="00F77C90"/>
    <w:rsid w:val="00F8295D"/>
    <w:rsid w:val="00F84ADC"/>
    <w:rsid w:val="00F85497"/>
    <w:rsid w:val="00F90EDC"/>
    <w:rsid w:val="00F944CD"/>
    <w:rsid w:val="00FA1268"/>
    <w:rsid w:val="00FA2507"/>
    <w:rsid w:val="00FA4C8A"/>
    <w:rsid w:val="00FA5AD9"/>
    <w:rsid w:val="00FA5E2B"/>
    <w:rsid w:val="00FA6198"/>
    <w:rsid w:val="00FB02BD"/>
    <w:rsid w:val="00FB04AD"/>
    <w:rsid w:val="00FB4E71"/>
    <w:rsid w:val="00FB4FA1"/>
    <w:rsid w:val="00FB58B9"/>
    <w:rsid w:val="00FB6087"/>
    <w:rsid w:val="00FB77A3"/>
    <w:rsid w:val="00FC00F0"/>
    <w:rsid w:val="00FC0365"/>
    <w:rsid w:val="00FC2BC0"/>
    <w:rsid w:val="00FC316F"/>
    <w:rsid w:val="00FC5C16"/>
    <w:rsid w:val="00FC7773"/>
    <w:rsid w:val="00FD339E"/>
    <w:rsid w:val="00FD3D29"/>
    <w:rsid w:val="00FD4116"/>
    <w:rsid w:val="00FE2004"/>
    <w:rsid w:val="00FE2689"/>
    <w:rsid w:val="00FE2D13"/>
    <w:rsid w:val="00FF0586"/>
    <w:rsid w:val="00FF2B56"/>
    <w:rsid w:val="00FF69B5"/>
    <w:rsid w:val="00FF7636"/>
    <w:rsid w:val="00FF7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ED2C9"/>
  <w15:docId w15:val="{953C77FD-1CE3-4F9E-BC56-FACF8985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0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0E2C74"/>
    <w:pPr>
      <w:widowControl w:val="0"/>
      <w:spacing w:after="0" w:line="240" w:lineRule="auto"/>
    </w:pPr>
    <w:rPr>
      <w:rFonts w:ascii="Courier New" w:eastAsia="Times New Roman" w:hAnsi="Courier New" w:cs="Times New Roman"/>
      <w:snapToGrid w:val="0"/>
      <w:sz w:val="20"/>
      <w:szCs w:val="20"/>
      <w:lang w:eastAsia="ru-RU"/>
    </w:rPr>
  </w:style>
  <w:style w:type="paragraph" w:styleId="a3">
    <w:name w:val="header"/>
    <w:basedOn w:val="a"/>
    <w:link w:val="a4"/>
    <w:rsid w:val="000E2C74"/>
    <w:pPr>
      <w:tabs>
        <w:tab w:val="center" w:pos="4153"/>
        <w:tab w:val="right" w:pos="8306"/>
      </w:tabs>
    </w:pPr>
  </w:style>
  <w:style w:type="character" w:customStyle="1" w:styleId="a4">
    <w:name w:val="Верхний колонтитул Знак"/>
    <w:basedOn w:val="a0"/>
    <w:link w:val="a3"/>
    <w:rsid w:val="000E2C74"/>
    <w:rPr>
      <w:rFonts w:ascii="Times New Roman" w:eastAsia="Times New Roman" w:hAnsi="Times New Roman" w:cs="Times New Roman"/>
      <w:sz w:val="20"/>
      <w:szCs w:val="20"/>
      <w:lang w:eastAsia="ru-RU"/>
    </w:rPr>
  </w:style>
  <w:style w:type="paragraph" w:customStyle="1" w:styleId="Style2">
    <w:name w:val="Style2"/>
    <w:basedOn w:val="a"/>
    <w:uiPriority w:val="99"/>
    <w:rsid w:val="000E2C74"/>
    <w:pPr>
      <w:widowControl w:val="0"/>
      <w:autoSpaceDE w:val="0"/>
      <w:autoSpaceDN w:val="0"/>
      <w:adjustRightInd w:val="0"/>
      <w:spacing w:line="192" w:lineRule="exact"/>
      <w:jc w:val="right"/>
    </w:pPr>
    <w:rPr>
      <w:sz w:val="24"/>
      <w:szCs w:val="24"/>
    </w:rPr>
  </w:style>
  <w:style w:type="paragraph" w:customStyle="1" w:styleId="Style8">
    <w:name w:val="Style8"/>
    <w:basedOn w:val="a"/>
    <w:uiPriority w:val="99"/>
    <w:rsid w:val="000E2C74"/>
    <w:pPr>
      <w:widowControl w:val="0"/>
      <w:autoSpaceDE w:val="0"/>
      <w:autoSpaceDN w:val="0"/>
      <w:adjustRightInd w:val="0"/>
      <w:spacing w:line="184" w:lineRule="exact"/>
      <w:ind w:firstLine="547"/>
      <w:jc w:val="both"/>
    </w:pPr>
    <w:rPr>
      <w:sz w:val="24"/>
      <w:szCs w:val="24"/>
    </w:rPr>
  </w:style>
  <w:style w:type="character" w:customStyle="1" w:styleId="FontStyle34">
    <w:name w:val="Font Style34"/>
    <w:uiPriority w:val="99"/>
    <w:rsid w:val="000E2C74"/>
    <w:rPr>
      <w:rFonts w:ascii="Times New Roman" w:hAnsi="Times New Roman" w:cs="Times New Roman"/>
      <w:b/>
      <w:bCs/>
      <w:sz w:val="14"/>
      <w:szCs w:val="14"/>
    </w:rPr>
  </w:style>
  <w:style w:type="character" w:customStyle="1" w:styleId="FontStyle41">
    <w:name w:val="Font Style41"/>
    <w:uiPriority w:val="99"/>
    <w:rsid w:val="000E2C74"/>
    <w:rPr>
      <w:rFonts w:ascii="Times New Roman" w:hAnsi="Times New Roman" w:cs="Times New Roman"/>
      <w:sz w:val="14"/>
      <w:szCs w:val="14"/>
    </w:rPr>
  </w:style>
  <w:style w:type="paragraph" w:customStyle="1" w:styleId="Style11">
    <w:name w:val="Style11"/>
    <w:basedOn w:val="a"/>
    <w:uiPriority w:val="99"/>
    <w:rsid w:val="000E2C74"/>
    <w:pPr>
      <w:widowControl w:val="0"/>
      <w:autoSpaceDE w:val="0"/>
      <w:autoSpaceDN w:val="0"/>
      <w:adjustRightInd w:val="0"/>
      <w:spacing w:line="187" w:lineRule="exact"/>
      <w:ind w:firstLine="528"/>
      <w:jc w:val="both"/>
    </w:pPr>
    <w:rPr>
      <w:sz w:val="24"/>
      <w:szCs w:val="24"/>
    </w:rPr>
  </w:style>
  <w:style w:type="character" w:customStyle="1" w:styleId="FontStyle29">
    <w:name w:val="Font Style29"/>
    <w:uiPriority w:val="99"/>
    <w:rsid w:val="000E2C74"/>
    <w:rPr>
      <w:rFonts w:ascii="Times New Roman" w:hAnsi="Times New Roman" w:cs="Times New Roman"/>
      <w:b/>
      <w:bCs/>
      <w:smallCaps/>
      <w:sz w:val="14"/>
      <w:szCs w:val="14"/>
    </w:rPr>
  </w:style>
  <w:style w:type="paragraph" w:customStyle="1" w:styleId="Style10">
    <w:name w:val="Style10"/>
    <w:basedOn w:val="a"/>
    <w:uiPriority w:val="99"/>
    <w:rsid w:val="000E2C74"/>
    <w:pPr>
      <w:widowControl w:val="0"/>
      <w:autoSpaceDE w:val="0"/>
      <w:autoSpaceDN w:val="0"/>
      <w:adjustRightInd w:val="0"/>
    </w:pPr>
    <w:rPr>
      <w:sz w:val="24"/>
      <w:szCs w:val="24"/>
    </w:rPr>
  </w:style>
  <w:style w:type="paragraph" w:customStyle="1" w:styleId="Style12">
    <w:name w:val="Style12"/>
    <w:basedOn w:val="a"/>
    <w:uiPriority w:val="99"/>
    <w:rsid w:val="000E2C74"/>
    <w:pPr>
      <w:widowControl w:val="0"/>
      <w:autoSpaceDE w:val="0"/>
      <w:autoSpaceDN w:val="0"/>
      <w:adjustRightInd w:val="0"/>
    </w:pPr>
    <w:rPr>
      <w:sz w:val="24"/>
      <w:szCs w:val="24"/>
    </w:rPr>
  </w:style>
  <w:style w:type="character" w:customStyle="1" w:styleId="FontStyle33">
    <w:name w:val="Font Style33"/>
    <w:uiPriority w:val="99"/>
    <w:rsid w:val="000E2C74"/>
    <w:rPr>
      <w:rFonts w:ascii="Times New Roman" w:hAnsi="Times New Roman" w:cs="Times New Roman"/>
      <w:b/>
      <w:bCs/>
      <w:sz w:val="14"/>
      <w:szCs w:val="14"/>
    </w:rPr>
  </w:style>
  <w:style w:type="character" w:customStyle="1" w:styleId="FontStyle35">
    <w:name w:val="Font Style35"/>
    <w:uiPriority w:val="99"/>
    <w:rsid w:val="000E2C74"/>
    <w:rPr>
      <w:rFonts w:ascii="Times New Roman" w:hAnsi="Times New Roman" w:cs="Times New Roman"/>
      <w:smallCaps/>
      <w:sz w:val="14"/>
      <w:szCs w:val="14"/>
    </w:rPr>
  </w:style>
  <w:style w:type="paragraph" w:customStyle="1" w:styleId="Style15">
    <w:name w:val="Style15"/>
    <w:basedOn w:val="a"/>
    <w:uiPriority w:val="99"/>
    <w:rsid w:val="000E2C74"/>
    <w:pPr>
      <w:widowControl w:val="0"/>
      <w:autoSpaceDE w:val="0"/>
      <w:autoSpaceDN w:val="0"/>
      <w:adjustRightInd w:val="0"/>
    </w:pPr>
    <w:rPr>
      <w:sz w:val="24"/>
      <w:szCs w:val="24"/>
    </w:rPr>
  </w:style>
  <w:style w:type="paragraph" w:styleId="a5">
    <w:name w:val="No Spacing"/>
    <w:uiPriority w:val="1"/>
    <w:qFormat/>
    <w:rsid w:val="000E2C74"/>
    <w:pPr>
      <w:spacing w:after="0" w:line="240" w:lineRule="auto"/>
    </w:pPr>
    <w:rPr>
      <w:rFonts w:ascii="Times New Roman" w:eastAsia="Times New Roman" w:hAnsi="Times New Roman" w:cs="Times New Roman"/>
      <w:sz w:val="20"/>
      <w:szCs w:val="20"/>
      <w:lang w:eastAsia="ru-RU"/>
    </w:rPr>
  </w:style>
  <w:style w:type="paragraph" w:styleId="a6">
    <w:name w:val="footer"/>
    <w:basedOn w:val="a"/>
    <w:link w:val="a7"/>
    <w:uiPriority w:val="99"/>
    <w:rsid w:val="000E2C74"/>
    <w:pPr>
      <w:tabs>
        <w:tab w:val="center" w:pos="4677"/>
        <w:tab w:val="right" w:pos="9355"/>
      </w:tabs>
    </w:pPr>
  </w:style>
  <w:style w:type="character" w:customStyle="1" w:styleId="a7">
    <w:name w:val="Нижний колонтитул Знак"/>
    <w:basedOn w:val="a0"/>
    <w:link w:val="a6"/>
    <w:uiPriority w:val="99"/>
    <w:rsid w:val="000E2C74"/>
    <w:rPr>
      <w:rFonts w:ascii="Times New Roman" w:eastAsia="Times New Roman" w:hAnsi="Times New Roman" w:cs="Times New Roman"/>
      <w:sz w:val="20"/>
      <w:szCs w:val="20"/>
      <w:lang w:eastAsia="ru-RU"/>
    </w:rPr>
  </w:style>
  <w:style w:type="paragraph" w:styleId="a8">
    <w:name w:val="List Paragraph"/>
    <w:basedOn w:val="a"/>
    <w:uiPriority w:val="34"/>
    <w:qFormat/>
    <w:rsid w:val="007A3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8783">
      <w:bodyDiv w:val="1"/>
      <w:marLeft w:val="0"/>
      <w:marRight w:val="0"/>
      <w:marTop w:val="0"/>
      <w:marBottom w:val="0"/>
      <w:divBdr>
        <w:top w:val="none" w:sz="0" w:space="0" w:color="auto"/>
        <w:left w:val="none" w:sz="0" w:space="0" w:color="auto"/>
        <w:bottom w:val="none" w:sz="0" w:space="0" w:color="auto"/>
        <w:right w:val="none" w:sz="0" w:space="0" w:color="auto"/>
      </w:divBdr>
    </w:div>
    <w:div w:id="141866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eotelec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3003</Words>
  <Characters>17118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Neotelecoom</Company>
  <LinksUpToDate>false</LinksUpToDate>
  <CharactersWithSpaces>20081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Abonotdel</dc:creator>
  <cp:keywords/>
  <dc:description/>
  <cp:lastModifiedBy>Daria</cp:lastModifiedBy>
  <cp:revision>3</cp:revision>
  <dcterms:created xsi:type="dcterms:W3CDTF">2023-12-08T02:07:00Z</dcterms:created>
  <dcterms:modified xsi:type="dcterms:W3CDTF">2023-12-08T02:07:00Z</dcterms:modified>
</cp:coreProperties>
</file>